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default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</w:pPr>
      <w:bookmarkStart w:id="0" w:name="_GoBack"/>
      <w:bookmarkEnd w:id="0"/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eastAsia="zh-CN"/>
        </w:rPr>
        <w:t>附件</w:t>
      </w: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  <w:t>2</w:t>
      </w:r>
    </w:p>
    <w:p>
      <w:pPr>
        <w:pStyle w:val="3"/>
        <w:widowControl/>
        <w:spacing w:beforeAutospacing="0" w:afterAutospacing="0" w:line="600" w:lineRule="exact"/>
        <w:jc w:val="center"/>
      </w:pPr>
      <w:r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eastAsia="zh-CN"/>
        </w:rPr>
        <w:t>附件</w:t>
      </w: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3"/>
        <w:widowControl/>
        <w:spacing w:beforeAutospacing="0" w:afterAutospacing="0" w:line="600" w:lineRule="exact"/>
        <w:jc w:val="both"/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eastAsia="方正仿宋_GBK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渝兴建设投资有限公司：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贵司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发布的询价公告，经研究，我方愿以人民币￥</w:t>
      </w:r>
      <w:r>
        <w:rPr>
          <w:rStyle w:val="6"/>
          <w:rFonts w:hint="eastAsia" w:ascii="Calibri" w:hAnsi="Calibri" w:eastAsia="微软雅黑" w:cs="Calibri"/>
          <w:i w:val="0"/>
          <w:color w:val="40404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ascii="Calibri" w:hAnsi="Calibri" w:eastAsia="微软雅黑" w:cs="Calibri"/>
          <w:color w:val="404040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Style w:val="5"/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  <w:t>文化中心2号楼车库柴发机组维修及保养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eastAsia="zh-CN"/>
        </w:rPr>
        <w:t>工作。我司承诺，经维修保养后柴油发电机组能正常运行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3"/>
        <w:widowControl/>
        <w:spacing w:beforeAutospacing="0" w:afterAutospacing="0" w:line="600" w:lineRule="exact"/>
        <w:jc w:val="both"/>
        <w:rPr>
          <w:rFonts w:hint="default" w:eastAsia="方正仿宋_GBK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联系人：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                             </w:t>
      </w:r>
    </w:p>
    <w:p>
      <w:pPr>
        <w:pStyle w:val="3"/>
        <w:widowControl/>
        <w:spacing w:beforeAutospacing="0" w:afterAutospacing="0" w:line="600" w:lineRule="exact"/>
        <w:jc w:val="both"/>
        <w:rPr>
          <w:rFonts w:hint="default" w:eastAsia="方正仿宋_GBK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话：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                             </w:t>
      </w:r>
    </w:p>
    <w:p>
      <w:pPr>
        <w:pStyle w:val="3"/>
        <w:widowControl/>
        <w:spacing w:before="120" w:beforeAutospacing="0" w:after="120" w:afterAutospacing="0" w:line="600" w:lineRule="exact"/>
        <w:rPr>
          <w:rFonts w:hint="default" w:eastAsia="方正仿宋_GBK"/>
          <w:lang w:val="en-US" w:eastAsia="zh-CN"/>
        </w:rPr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期：</w:t>
      </w:r>
      <w:r>
        <w:rPr>
          <w:rFonts w:hint="eastAsia" w:ascii="Calibri" w:hAnsi="Calibri" w:eastAsia="微软雅黑" w:cs="Calibri"/>
          <w:caps/>
          <w:color w:val="404040"/>
          <w:sz w:val="28"/>
          <w:szCs w:val="28"/>
          <w:u w:val="single"/>
          <w:lang w:val="en-US" w:eastAsia="zh-CN"/>
        </w:rPr>
        <w:t xml:space="preserve">                         </w:t>
      </w:r>
    </w:p>
    <w:p/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both"/>
        <w:rPr>
          <w:rFonts w:hint="eastAsia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025EF"/>
    <w:rsid w:val="03904157"/>
    <w:rsid w:val="0733430F"/>
    <w:rsid w:val="180510F9"/>
    <w:rsid w:val="257B779A"/>
    <w:rsid w:val="271A61C6"/>
    <w:rsid w:val="282A7615"/>
    <w:rsid w:val="342943A7"/>
    <w:rsid w:val="38106ECF"/>
    <w:rsid w:val="40AE04A9"/>
    <w:rsid w:val="444A7511"/>
    <w:rsid w:val="4D1247DE"/>
    <w:rsid w:val="4DEA6E9B"/>
    <w:rsid w:val="500F2E37"/>
    <w:rsid w:val="59C81C62"/>
    <w:rsid w:val="5D7C2C1A"/>
    <w:rsid w:val="64BC5B7A"/>
    <w:rsid w:val="64DB6CED"/>
    <w:rsid w:val="6EF708A7"/>
    <w:rsid w:val="76E47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2025-03-13T06:22:00Z</dcterms:created>
  <dc:creator>zhoucong02</dc:creator>
  <cp:lastModifiedBy>#6</cp:lastModifiedBy>
  <cp:lastPrinted>2025-03-14T06:56:00Z</cp:lastPrinted>
  <dcterms:modified xsi:type="dcterms:W3CDTF">2025-03-18T01:55:19Z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KSOTemplateDocerSaveRecord">
    <vt:lpwstr>eyJoZGlkIjoiZGE3Y2I3OTRlNTA1NjUwZGY1NGI3NTM4NWZhMGI4N2IiLCJ1c2VySWQiOiI2MjQ1MjI4NDYifQ==</vt:lpwstr>
  </property>
  <property fmtid="{D5CDD505-2E9C-101B-9397-08002B2CF9AE}" pid="4" name="ICV">
    <vt:lpwstr>A2BFA373EB2D4529B3A3CEAB0C414609_12</vt:lpwstr>
  </property>
</Properties>
</file>