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exact"/>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rPr>
        <w:t>附件</w:t>
      </w:r>
    </w:p>
    <w:p>
      <w:pPr>
        <w:spacing w:line="600" w:lineRule="exact"/>
        <w:ind w:left="640"/>
        <w:jc w:val="center"/>
        <w:rPr>
          <w:rFonts w:ascii="方正仿宋_GBK" w:hAnsi="方正仿宋_GBK" w:eastAsia="方正仿宋_GBK" w:cs="方正仿宋_GBK"/>
          <w:sz w:val="32"/>
          <w:szCs w:val="32"/>
        </w:rPr>
      </w:pPr>
      <w:r>
        <w:rPr>
          <w:rFonts w:hint="eastAsia" w:ascii="方正小标宋_GBK" w:hAnsi="方正小标宋_GBK" w:eastAsia="方正小标宋_GBK" w:cs="方正小标宋_GBK"/>
          <w:sz w:val="44"/>
          <w:szCs w:val="44"/>
        </w:rPr>
        <w:t>报价书</w:t>
      </w:r>
    </w:p>
    <w:p>
      <w:pPr>
        <w:spacing w:line="600" w:lineRule="exact"/>
        <w:rPr>
          <w:rFonts w:ascii="方正仿宋_GBK" w:hAnsi="方正仿宋_GBK" w:eastAsia="方正仿宋_GBK" w:cs="方正仿宋_GBK"/>
          <w:sz w:val="32"/>
          <w:szCs w:val="32"/>
        </w:rPr>
      </w:pPr>
      <w:bookmarkStart w:id="0" w:name="_GoBack"/>
      <w:bookmarkEnd w:id="0"/>
    </w:p>
    <w:p>
      <w:pPr>
        <w:spacing w:line="600" w:lineRule="exact"/>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重庆市</w:t>
      </w:r>
      <w:r>
        <w:rPr>
          <w:rFonts w:hint="eastAsia" w:ascii="方正仿宋_GBK" w:hAnsi="方正仿宋_GBK" w:eastAsia="方正仿宋_GBK" w:cs="方正仿宋_GBK"/>
          <w:sz w:val="32"/>
          <w:szCs w:val="32"/>
          <w:lang w:val="en-US" w:eastAsia="zh-CN"/>
        </w:rPr>
        <w:t>渝兴</w:t>
      </w:r>
      <w:r>
        <w:rPr>
          <w:rFonts w:hint="eastAsia" w:ascii="方正仿宋_GBK" w:hAnsi="方正仿宋_GBK" w:eastAsia="方正仿宋_GBK" w:cs="方正仿宋_GBK"/>
          <w:sz w:val="32"/>
          <w:szCs w:val="32"/>
        </w:rPr>
        <w:t>建设投资有限公司：</w:t>
      </w:r>
    </w:p>
    <w:p>
      <w:pPr>
        <w:spacing w:line="600" w:lineRule="exact"/>
        <w:ind w:firstLine="64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1、根据你方发布的</w:t>
      </w:r>
      <w:r>
        <w:rPr>
          <w:rFonts w:hint="eastAsia" w:ascii="方正仿宋_GBK" w:hAnsi="方正仿宋_GBK" w:eastAsia="方正仿宋_GBK" w:cs="方正仿宋_GBK"/>
          <w:sz w:val="32"/>
          <w:szCs w:val="32"/>
          <w:u w:val="single"/>
          <w:lang w:val="en-US" w:eastAsia="zh-CN"/>
        </w:rPr>
        <w:t>巴南区法院大门耳房等部位改造并于相关改造部位融入法治文化元素策划服务</w:t>
      </w:r>
      <w:r>
        <w:rPr>
          <w:rFonts w:hint="eastAsia" w:ascii="方正仿宋_GBK" w:hAnsi="方正仿宋_GBK" w:eastAsia="方正仿宋_GBK" w:cs="方正仿宋_GBK"/>
          <w:sz w:val="32"/>
          <w:szCs w:val="32"/>
        </w:rPr>
        <w:t>询价公告，经联系确认，我方愿以</w:t>
      </w:r>
      <w:r>
        <w:rPr>
          <w:rFonts w:hint="eastAsia" w:ascii="方正仿宋_GBK" w:hAnsi="方正仿宋_GBK" w:eastAsia="方正仿宋_GBK" w:cs="方正仿宋_GBK"/>
          <w:sz w:val="32"/>
          <w:szCs w:val="32"/>
          <w:u w:val="single"/>
        </w:rPr>
        <w:t xml:space="preserve">      </w:t>
      </w:r>
      <w:r>
        <w:rPr>
          <w:rFonts w:hint="eastAsia" w:ascii="方正仿宋_GBK" w:hAnsi="方正仿宋_GBK" w:eastAsia="方正仿宋_GBK" w:cs="方正仿宋_GBK"/>
          <w:sz w:val="32"/>
          <w:szCs w:val="32"/>
          <w:u w:val="none"/>
          <w:lang w:val="en-US" w:eastAsia="zh-CN"/>
        </w:rPr>
        <w:t>万</w:t>
      </w:r>
      <w:r>
        <w:rPr>
          <w:rFonts w:hint="eastAsia" w:ascii="方正仿宋_GBK" w:hAnsi="方正仿宋_GBK" w:eastAsia="方正仿宋_GBK" w:cs="方正仿宋_GBK"/>
          <w:sz w:val="32"/>
          <w:szCs w:val="32"/>
        </w:rPr>
        <w:t>元</w:t>
      </w:r>
      <w:r>
        <w:rPr>
          <w:rFonts w:hint="eastAsia" w:ascii="方正仿宋_GBK" w:hAnsi="方正仿宋_GBK" w:eastAsia="方正仿宋_GBK" w:cs="方正仿宋_GBK"/>
          <w:sz w:val="32"/>
          <w:szCs w:val="32"/>
          <w:lang w:val="en-US" w:eastAsia="zh-CN"/>
        </w:rPr>
        <w:t>，</w:t>
      </w:r>
      <w:r>
        <w:rPr>
          <w:rFonts w:hint="eastAsia" w:ascii="方正仿宋_GBK" w:hAnsi="方正仿宋_GBK" w:eastAsia="方正仿宋_GBK" w:cs="方正仿宋_GBK"/>
          <w:sz w:val="32"/>
          <w:szCs w:val="32"/>
        </w:rPr>
        <w:t>完成相关工作。</w:t>
      </w:r>
    </w:p>
    <w:p>
      <w:pPr>
        <w:spacing w:line="600" w:lineRule="exact"/>
        <w:ind w:firstLine="64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2、本报价包括公告内所有工作内容。</w:t>
      </w:r>
    </w:p>
    <w:p>
      <w:pPr>
        <w:spacing w:line="600" w:lineRule="exact"/>
        <w:ind w:firstLine="640"/>
        <w:rPr>
          <w:rFonts w:ascii="方正仿宋_GBK" w:hAnsi="方正仿宋_GBK" w:eastAsia="方正仿宋_GBK" w:cs="方正仿宋_GBK"/>
          <w:sz w:val="32"/>
          <w:szCs w:val="32"/>
        </w:rPr>
      </w:pPr>
    </w:p>
    <w:p>
      <w:pPr>
        <w:spacing w:line="600" w:lineRule="exact"/>
        <w:ind w:firstLine="640"/>
        <w:rPr>
          <w:rFonts w:ascii="方正仿宋_GBK" w:hAnsi="方正仿宋_GBK" w:eastAsia="方正仿宋_GBK" w:cs="方正仿宋_GBK"/>
          <w:sz w:val="32"/>
          <w:szCs w:val="32"/>
        </w:rPr>
      </w:pPr>
    </w:p>
    <w:p>
      <w:pPr>
        <w:spacing w:line="600" w:lineRule="exact"/>
        <w:ind w:firstLine="640"/>
        <w:rPr>
          <w:rFonts w:ascii="方正仿宋_GBK" w:hAnsi="方正仿宋_GBK" w:eastAsia="方正仿宋_GBK" w:cs="方正仿宋_GBK"/>
          <w:sz w:val="32"/>
          <w:szCs w:val="32"/>
        </w:rPr>
      </w:pPr>
    </w:p>
    <w:p>
      <w:pPr>
        <w:spacing w:line="600" w:lineRule="exact"/>
        <w:ind w:firstLine="640"/>
        <w:rPr>
          <w:rFonts w:ascii="方正仿宋_GBK" w:hAnsi="方正仿宋_GBK" w:eastAsia="方正仿宋_GBK" w:cs="方正仿宋_GBK"/>
          <w:sz w:val="32"/>
          <w:szCs w:val="32"/>
        </w:rPr>
      </w:pPr>
    </w:p>
    <w:p>
      <w:pPr>
        <w:spacing w:line="600" w:lineRule="exact"/>
        <w:ind w:firstLine="640"/>
        <w:rPr>
          <w:rFonts w:ascii="方正仿宋_GBK" w:hAnsi="方正仿宋_GBK" w:eastAsia="方正仿宋_GBK" w:cs="方正仿宋_GBK"/>
          <w:sz w:val="32"/>
          <w:szCs w:val="32"/>
          <w:u w:val="single"/>
        </w:rPr>
      </w:pPr>
      <w:r>
        <w:rPr>
          <w:rFonts w:hint="eastAsia" w:ascii="方正仿宋_GBK" w:hAnsi="方正仿宋_GBK" w:eastAsia="方正仿宋_GBK" w:cs="方正仿宋_GBK"/>
          <w:sz w:val="32"/>
          <w:szCs w:val="32"/>
        </w:rPr>
        <w:t xml:space="preserve">                 报价单位：</w:t>
      </w:r>
      <w:r>
        <w:rPr>
          <w:rFonts w:hint="eastAsia" w:ascii="方正仿宋_GBK" w:hAnsi="方正仿宋_GBK" w:eastAsia="方正仿宋_GBK" w:cs="方正仿宋_GBK"/>
          <w:sz w:val="32"/>
          <w:szCs w:val="32"/>
          <w:u w:val="single"/>
        </w:rPr>
        <w:t xml:space="preserve">               （盖章）</w:t>
      </w:r>
    </w:p>
    <w:p>
      <w:pPr>
        <w:spacing w:line="600" w:lineRule="exact"/>
        <w:ind w:firstLine="640"/>
        <w:rPr>
          <w:rFonts w:ascii="方正仿宋_GBK" w:hAnsi="方正仿宋_GBK" w:eastAsia="方正仿宋_GBK" w:cs="方正仿宋_GBK"/>
          <w:sz w:val="32"/>
          <w:szCs w:val="32"/>
          <w:u w:val="single"/>
        </w:rPr>
      </w:pPr>
      <w:r>
        <w:rPr>
          <w:rFonts w:hint="eastAsia" w:ascii="方正仿宋_GBK" w:hAnsi="方正仿宋_GBK" w:eastAsia="方正仿宋_GBK" w:cs="方正仿宋_GBK"/>
          <w:sz w:val="32"/>
          <w:szCs w:val="32"/>
        </w:rPr>
        <w:t xml:space="preserve">                 电    话：</w:t>
      </w:r>
      <w:r>
        <w:rPr>
          <w:rFonts w:hint="eastAsia" w:ascii="方正仿宋_GBK" w:hAnsi="方正仿宋_GBK" w:eastAsia="方正仿宋_GBK" w:cs="方正仿宋_GBK"/>
          <w:sz w:val="32"/>
          <w:szCs w:val="32"/>
          <w:u w:val="single"/>
        </w:rPr>
        <w:t xml:space="preserve">                       </w:t>
      </w:r>
    </w:p>
    <w:p>
      <w:pPr>
        <w:spacing w:line="600" w:lineRule="exact"/>
        <w:ind w:firstLine="640"/>
        <w:rPr>
          <w:rFonts w:ascii="方正仿宋_GBK" w:hAnsi="方正仿宋_GBK" w:eastAsia="方正仿宋_GBK" w:cs="方正仿宋_GBK"/>
          <w:sz w:val="32"/>
          <w:szCs w:val="32"/>
          <w:u w:val="single"/>
        </w:rPr>
      </w:pPr>
      <w:r>
        <w:rPr>
          <w:rFonts w:hint="eastAsia" w:ascii="方正仿宋_GBK" w:hAnsi="方正仿宋_GBK" w:eastAsia="方正仿宋_GBK" w:cs="方正仿宋_GBK"/>
          <w:sz w:val="32"/>
          <w:szCs w:val="32"/>
        </w:rPr>
        <w:t xml:space="preserve">                 日    期：</w:t>
      </w:r>
      <w:r>
        <w:rPr>
          <w:rFonts w:hint="eastAsia" w:ascii="方正仿宋_GBK" w:hAnsi="方正仿宋_GBK" w:eastAsia="方正仿宋_GBK" w:cs="方正仿宋_GBK"/>
          <w:sz w:val="32"/>
          <w:szCs w:val="32"/>
          <w:u w:val="single"/>
        </w:rPr>
        <w:t xml:space="preserve">                       </w:t>
      </w:r>
    </w:p>
    <w:p>
      <w:pPr>
        <w:spacing w:line="600" w:lineRule="exact"/>
        <w:rPr>
          <w:rFonts w:ascii="方正仿宋_GBK" w:hAnsi="方正仿宋_GBK" w:eastAsia="方正仿宋_GBK" w:cs="方正仿宋_GBK"/>
          <w:sz w:val="32"/>
          <w:szCs w:val="32"/>
        </w:rPr>
      </w:pPr>
    </w:p>
    <w:p>
      <w:pPr>
        <w:spacing w:line="600" w:lineRule="exact"/>
        <w:rPr>
          <w:rFonts w:ascii="方正仿宋_GBK" w:hAnsi="方正仿宋_GBK" w:eastAsia="方正仿宋_GBK" w:cs="方正仿宋_GBK"/>
          <w:sz w:val="32"/>
          <w:szCs w:val="32"/>
        </w:rPr>
      </w:pPr>
    </w:p>
    <w:sectPr>
      <w:pgSz w:w="11849" w:h="16787"/>
      <w:pgMar w:top="2098" w:right="1531" w:bottom="1984" w:left="1531" w:header="851" w:footer="992" w:gutter="0"/>
      <w:pgNumType w:fmt="numberInDash"/>
      <w:cols w:space="0" w:num="1"/>
      <w:docGrid w:type="lines" w:linePitch="325"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documentProtection w:enforcement="0"/>
  <w:defaultTabStop w:val="420"/>
  <w:drawingGridVerticalSpacing w:val="156"/>
  <w:noPunctuationKerning w:val="1"/>
  <w:characterSpacingControl w:val="compressPunctuation"/>
  <w:compat>
    <w:spaceForUL/>
    <w:balanceSingleByteDoubleByteWidth/>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Q2NjM2MjMxZDU3Y2MyMzMxNGI4ZjgyNmI4ZjJlMDkifQ=="/>
  </w:docVars>
  <w:rsids>
    <w:rsidRoot w:val="2804518A"/>
    <w:rsid w:val="00040D68"/>
    <w:rsid w:val="002E7621"/>
    <w:rsid w:val="00325294"/>
    <w:rsid w:val="00397EF9"/>
    <w:rsid w:val="004470EB"/>
    <w:rsid w:val="0054345C"/>
    <w:rsid w:val="00672DDA"/>
    <w:rsid w:val="006E510E"/>
    <w:rsid w:val="00BA5C0B"/>
    <w:rsid w:val="00BB7F2A"/>
    <w:rsid w:val="00C238D8"/>
    <w:rsid w:val="00D8603A"/>
    <w:rsid w:val="00EC3970"/>
    <w:rsid w:val="01A161D3"/>
    <w:rsid w:val="0F663B0E"/>
    <w:rsid w:val="13AC7274"/>
    <w:rsid w:val="13F44FE8"/>
    <w:rsid w:val="181C2C6D"/>
    <w:rsid w:val="1C291079"/>
    <w:rsid w:val="243C647F"/>
    <w:rsid w:val="2804518A"/>
    <w:rsid w:val="2A6E7EE4"/>
    <w:rsid w:val="2EF87650"/>
    <w:rsid w:val="33524B99"/>
    <w:rsid w:val="33806BA4"/>
    <w:rsid w:val="37C5596B"/>
    <w:rsid w:val="3F84019E"/>
    <w:rsid w:val="426C7653"/>
    <w:rsid w:val="43B05D3F"/>
    <w:rsid w:val="4B8B137A"/>
    <w:rsid w:val="53A07A86"/>
    <w:rsid w:val="552A50F7"/>
    <w:rsid w:val="561045DD"/>
    <w:rsid w:val="632C3065"/>
    <w:rsid w:val="643C4639"/>
    <w:rsid w:val="66A572BB"/>
    <w:rsid w:val="69B949F4"/>
    <w:rsid w:val="6B00174C"/>
    <w:rsid w:val="6C2E109F"/>
    <w:rsid w:val="6F8F13F5"/>
    <w:rsid w:val="721F1E5B"/>
    <w:rsid w:val="74D75562"/>
    <w:rsid w:val="79131E4F"/>
    <w:rsid w:val="79892971"/>
    <w:rsid w:val="7C3030FA"/>
    <w:rsid w:val="7E3B1FF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2">
    <w:name w:val="Default Paragraph Font"/>
    <w:unhideWhenUsed/>
    <w:qFormat/>
    <w:uiPriority w:val="1"/>
  </w:style>
  <w:style w:type="table" w:default="1" w:styleId="3">
    <w:name w:val="Normal Table"/>
    <w:semiHidden/>
    <w:unhideWhenUsed/>
    <w:qFormat/>
    <w:uiPriority w:val="99"/>
    <w:tblPr>
      <w:tblLayout w:type="fixed"/>
      <w:tblCellMar>
        <w:top w:w="0" w:type="dxa"/>
        <w:left w:w="108" w:type="dxa"/>
        <w:bottom w:w="0" w:type="dxa"/>
        <w:right w:w="108" w:type="dxa"/>
      </w:tblCellMar>
    </w:tblPr>
  </w:style>
  <w:style w:type="paragraph" w:customStyle="1" w:styleId="4">
    <w:name w:val="Body"/>
    <w:basedOn w:val="1"/>
    <w:qFormat/>
    <w:uiPriority w:val="0"/>
    <w:pPr>
      <w:tabs>
        <w:tab w:val="left" w:pos="3424"/>
        <w:tab w:val="left" w:pos="3512"/>
        <w:tab w:val="left" w:pos="3705"/>
      </w:tabs>
      <w:adjustRightInd/>
      <w:spacing w:line="240" w:lineRule="auto"/>
      <w:ind w:firstLine="640" w:firstLineChars="200"/>
      <w:textAlignment w:val="auto"/>
    </w:pPr>
    <w:rPr>
      <w:rFonts w:hint="eastAsia" w:ascii="Times New Roman" w:hAnsi="Times New Roman" w:cs="方正仿宋_GBK"/>
      <w:kern w:val="2"/>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Pages>
  <Words>106</Words>
  <Characters>106</Characters>
  <Lines>1</Lines>
  <Paragraphs>2</Paragraphs>
  <TotalTime>0</TotalTime>
  <ScaleCrop>false</ScaleCrop>
  <LinksUpToDate>false</LinksUpToDate>
  <CharactersWithSpaces>232</CharactersWithSpaces>
  <Application>WPS Office_10.8.2.7072_F1E327BC-269C-435d-A152-05C5408002CA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2023-10-12T03:11:00Z</dcterms:created>
  <dc:creator>null</dc:creator>
  <cp:lastModifiedBy>#6</cp:lastModifiedBy>
  <cp:lastPrinted>2025-08-12T02:22:00Z</cp:lastPrinted>
  <dcterms:modified xsi:type="dcterms:W3CDTF">2025-08-22T02:15:08Z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2052-10.8.2.7072</vt:lpwstr>
  </property>
  <property fmtid="{D5CDD505-2E9C-101B-9397-08002B2CF9AE}" pid="3" name="ICV">
    <vt:lpwstr>1658479C6C2A4C64BCAF504FE1B4E79D_13</vt:lpwstr>
  </property>
  <property fmtid="{D5CDD505-2E9C-101B-9397-08002B2CF9AE}" pid="4" name="KSOTemplateDocerSaveRecord">
    <vt:lpwstr>eyJoZGlkIjoiNWQ2NjM2MjMxZDU3Y2MyMzMxNGI4ZjgyNmI4ZjJlMDkiLCJ1c2VySWQiOiI0OTkyNDU1MTMifQ==</vt:lpwstr>
  </property>
</Properties>
</file>