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巴南区李家沱、花溪、莲花片区城市危旧改周边配套设施改造项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目（锦晖陶瓷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厂外侧）</w:t>
      </w:r>
      <w:r>
        <w:rPr>
          <w:rFonts w:hint="default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重庆市“两江四岸”整治提升长江南岸线延伸工程巴滨绿岸段项目</w:t>
      </w:r>
      <w:r>
        <w:rPr>
          <w:rFonts w:hint="default" w:ascii="方正仿宋_GBK" w:hAnsi="方正仿宋_GBK" w:eastAsia="方正仿宋_GBK" w:cs="方正仿宋_GBK"/>
          <w:sz w:val="32"/>
          <w:szCs w:val="32"/>
          <w:lang w:eastAsia="zh-CN"/>
        </w:rPr>
        <w:t>（老街公园天桥、白居士大桥天桥）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地勘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default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岩土层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5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元/米</w:t>
      </w:r>
      <w:r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、卵石层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5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元/米</w:t>
      </w:r>
      <w:r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、风化基岩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5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元/米</w:t>
      </w:r>
      <w:r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单价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包干进行此项目地勘工作出具报告。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2F555A"/>
    <w:rsid w:val="0A2F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2025-10-16T09:47:00Z</dcterms:created>
  <dc:creator>Administrator</dc:creator>
  <cp:lastModifiedBy>Administrator</cp:lastModifiedBy>
  <dcterms:modified xsi:type="dcterms:W3CDTF">2025-10-16T09:47:22Z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