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default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  <w:t>附件2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</w:pPr>
      <w:r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  <w:t>报价书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重庆市渝兴建设投资有限公司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一、根据你方发布的询价公告，经研究，我方愿以人民币￥</w:t>
      </w:r>
      <w:r>
        <w:rPr>
          <w:rStyle w:val="5"/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元（人民币大写：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）完成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巴南区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>龙洲大道2号、鱼洞新农街18号等共计21资产租赁价格咨询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服务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二、本报价包括公告内所有工作内容。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报价单位：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（盖章）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联 系 人：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电    话：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                        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120" w:beforeAutospacing="0" w:after="120" w:afterAutospacing="0" w:line="600" w:lineRule="exact"/>
        <w:ind w:left="0" w:right="0"/>
        <w:jc w:val="left"/>
        <w:textAlignment w:val="auto"/>
      </w:pP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</w:rPr>
        <w:t>                         </w:t>
      </w:r>
      <w:r>
        <w:rPr>
          <w:rFonts w:hint="eastAsia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b w:val="0"/>
          <w:i w:val="0"/>
          <w:caps/>
          <w:color w:val="000000"/>
          <w:spacing w:val="-6"/>
          <w:sz w:val="32"/>
          <w:szCs w:val="32"/>
          <w:u w:val="none"/>
          <w:shd w:val="clear" w:fill="FFFFFF"/>
        </w:rPr>
        <w:t>日    期：</w:t>
      </w: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single"/>
        </w:rPr>
        <w:t>                         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69C1E96"/>
    <w:rsid w:val="369C1E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2025-10-28T06:40:00Z</dcterms:created>
  <dc:creator>Administrator</dc:creator>
  <cp:lastModifiedBy>Administrator</cp:lastModifiedBy>
  <dcterms:modified xsi:type="dcterms:W3CDTF">2025-10-28T06:40:50Z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