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附件1</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方正仿宋_GB2312" w:hAnsi="方正仿宋_GB2312" w:eastAsia="方正仿宋_GB2312" w:cs="方正仿宋_GB2312"/>
          <w:b w:val="0"/>
          <w:bCs w:val="0"/>
          <w:color w:val="auto"/>
          <w:sz w:val="30"/>
          <w:szCs w:val="30"/>
        </w:rPr>
      </w:pPr>
      <w:bookmarkStart w:id="0" w:name="_GoBack"/>
      <w:bookmarkEnd w:id="0"/>
      <w:r>
        <w:rPr>
          <w:rFonts w:hint="eastAsia" w:ascii="方正仿宋_GB2312" w:hAnsi="方正仿宋_GB2312" w:eastAsia="方正仿宋_GB2312" w:cs="方正仿宋_GB2312"/>
          <w:b w:val="0"/>
          <w:bCs w:val="0"/>
          <w:color w:val="auto"/>
          <w:sz w:val="30"/>
          <w:szCs w:val="30"/>
        </w:rPr>
        <w:t>报价书</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sz w:val="30"/>
          <w:szCs w:val="30"/>
        </w:rPr>
      </w:pPr>
      <w:r>
        <w:rPr>
          <w:rFonts w:hint="eastAsia" w:ascii="方正仿宋_GB2312" w:hAnsi="方正仿宋_GB2312" w:eastAsia="方正仿宋_GB2312" w:cs="方正仿宋_GB2312"/>
          <w:b w:val="0"/>
          <w:bCs w:val="0"/>
          <w:color w:val="404040"/>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textAlignment w:val="auto"/>
        <w:outlineLvl w:val="9"/>
        <w:rPr>
          <w:rFonts w:hint="eastAsia" w:ascii="方正仿宋_GB2312" w:hAnsi="方正仿宋_GB2312" w:eastAsia="方正仿宋_GB2312" w:cs="方正仿宋_GB2312"/>
          <w:b w:val="0"/>
          <w:bCs w:val="0"/>
          <w:sz w:val="30"/>
          <w:szCs w:val="30"/>
          <w:lang w:eastAsia="zh-CN"/>
        </w:rPr>
      </w:pPr>
      <w:r>
        <w:rPr>
          <w:rFonts w:hint="eastAsia" w:ascii="方正仿宋_GB2312" w:hAnsi="方正仿宋_GB2312" w:eastAsia="方正仿宋_GB2312" w:cs="方正仿宋_GB2312"/>
          <w:b w:val="0"/>
          <w:bCs w:val="0"/>
          <w:color w:val="000000"/>
          <w:spacing w:val="15"/>
          <w:sz w:val="30"/>
          <w:szCs w:val="30"/>
          <w:shd w:val="clear" w:color="auto" w:fill="FFFFFF"/>
        </w:rPr>
        <w:t>重庆市渝兴建设投资有限公司</w:t>
      </w:r>
      <w:r>
        <w:rPr>
          <w:rFonts w:hint="eastAsia" w:ascii="方正仿宋_GB2312" w:hAnsi="方正仿宋_GB2312" w:eastAsia="方正仿宋_GB2312" w:cs="方正仿宋_GB2312"/>
          <w:b w:val="0"/>
          <w:bCs w:val="0"/>
          <w:color w:val="000000"/>
          <w:spacing w:val="15"/>
          <w:sz w:val="30"/>
          <w:szCs w:val="30"/>
          <w:shd w:val="clear" w:color="auto" w:fill="FFFFFF"/>
          <w:lang w:eastAsia="zh-CN"/>
        </w:rPr>
        <w:t>：</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660" w:firstLineChars="200"/>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rPr>
        <w:t>根据你方发布的询价公告</w:t>
      </w:r>
      <w:r>
        <w:rPr>
          <w:rFonts w:hint="eastAsia" w:ascii="方正仿宋_GB2312" w:hAnsi="方正仿宋_GB2312" w:eastAsia="方正仿宋_GB2312" w:cs="方正仿宋_GB2312"/>
          <w:b w:val="0"/>
          <w:bCs w:val="0"/>
          <w:color w:val="000000"/>
          <w:spacing w:val="15"/>
          <w:sz w:val="30"/>
          <w:szCs w:val="30"/>
          <w:shd w:val="clear" w:color="auto" w:fill="FFFFFF"/>
          <w:lang w:eastAsia="zh-CN"/>
        </w:rPr>
        <w:t>。</w:t>
      </w:r>
      <w:r>
        <w:rPr>
          <w:rFonts w:hint="eastAsia" w:ascii="方正仿宋_GB2312" w:hAnsi="方正仿宋_GB2312" w:eastAsia="方正仿宋_GB2312" w:cs="方正仿宋_GB2312"/>
          <w:b w:val="0"/>
          <w:bCs w:val="0"/>
          <w:color w:val="000000"/>
          <w:spacing w:val="15"/>
          <w:sz w:val="30"/>
          <w:szCs w:val="30"/>
          <w:shd w:val="clear" w:color="auto" w:fill="FFFFFF"/>
        </w:rPr>
        <w:t>经研究，我方愿按</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暂定总价</w:t>
      </w:r>
      <w:r>
        <w:rPr>
          <w:rFonts w:hint="eastAsia" w:ascii="方正仿宋_GB2312" w:hAnsi="方正仿宋_GB2312" w:eastAsia="方正仿宋_GB2312" w:cs="方正仿宋_GB2312"/>
          <w:b w:val="0"/>
          <w:bCs w:val="0"/>
          <w:color w:val="000000"/>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万元（人民币大写：</w:t>
      </w:r>
      <w:r>
        <w:rPr>
          <w:rFonts w:hint="eastAsia" w:ascii="方正仿宋_GB2312" w:hAnsi="方正仿宋_GB2312" w:eastAsia="方正仿宋_GB2312" w:cs="方正仿宋_GB2312"/>
          <w:b w:val="0"/>
          <w:bCs w:val="0"/>
          <w:color w:val="000000"/>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）提供渝兴公司办公楼、巴南软件园·星湾座项目保洁、绿化外包服务工作。</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660" w:firstLineChars="200"/>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我方愿意按以下表格中的价格作为人员及服装等一切费用的综合包干单价，包括公告内所有工作内容。</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1"/>
        <w:gridCol w:w="3356"/>
        <w:gridCol w:w="2124"/>
        <w:gridCol w:w="2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序号</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岗位</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暂定数量</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综合单价</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1</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保洁</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9</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2</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绿化工</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1</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p>
        </w:tc>
      </w:tr>
    </w:tbl>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0"/>
          <w:szCs w:val="30"/>
        </w:rPr>
      </w:pPr>
      <w:r>
        <w:rPr>
          <w:rFonts w:hint="eastAsia" w:ascii="方正仿宋_GB2312" w:hAnsi="方正仿宋_GB2312" w:eastAsia="方正仿宋_GB2312" w:cs="方正仿宋_GB2312"/>
          <w:b w:val="0"/>
          <w:bCs w:val="0"/>
          <w:color w:val="404040"/>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0"/>
          <w:szCs w:val="30"/>
        </w:rPr>
      </w:pP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0"/>
          <w:szCs w:val="30"/>
          <w:shd w:val="clear" w:color="auto" w:fill="FFFFFF"/>
        </w:rPr>
      </w:pPr>
      <w:r>
        <w:rPr>
          <w:rFonts w:hint="eastAsia" w:ascii="方正仿宋_GB2312" w:hAnsi="方正仿宋_GB2312" w:eastAsia="方正仿宋_GB2312" w:cs="方正仿宋_GB2312"/>
          <w:b w:val="0"/>
          <w:bCs w:val="0"/>
          <w:color w:val="000000"/>
          <w:spacing w:val="-6"/>
          <w:sz w:val="30"/>
          <w:szCs w:val="30"/>
          <w:shd w:val="clear" w:color="auto" w:fill="FFFFFF"/>
        </w:rPr>
        <w:t>报价单位： </w:t>
      </w:r>
      <w:r>
        <w:rPr>
          <w:rFonts w:hint="eastAsia" w:ascii="方正仿宋_GB2312" w:hAnsi="方正仿宋_GB2312" w:eastAsia="方正仿宋_GB2312" w:cs="方正仿宋_GB2312"/>
          <w:b w:val="0"/>
          <w:bCs w:val="0"/>
          <w:color w:val="404040"/>
          <w:sz w:val="30"/>
          <w:szCs w:val="30"/>
          <w:u w:val="single"/>
        </w:rPr>
        <w:t>           </w:t>
      </w:r>
      <w:r>
        <w:rPr>
          <w:rFonts w:hint="eastAsia" w:ascii="方正仿宋_GB2312" w:hAnsi="方正仿宋_GB2312" w:eastAsia="方正仿宋_GB2312" w:cs="方正仿宋_GB2312"/>
          <w:b w:val="0"/>
          <w:bCs w:val="0"/>
          <w:color w:val="404040"/>
          <w:sz w:val="30"/>
          <w:szCs w:val="30"/>
          <w:u w:val="single"/>
          <w:lang w:val="en-US" w:eastAsia="zh-CN"/>
        </w:rPr>
        <w:t xml:space="preserve">   </w:t>
      </w:r>
      <w:r>
        <w:rPr>
          <w:rFonts w:hint="eastAsia" w:ascii="方正仿宋_GB2312" w:hAnsi="方正仿宋_GB2312" w:eastAsia="方正仿宋_GB2312" w:cs="方正仿宋_GB2312"/>
          <w:b w:val="0"/>
          <w:bCs w:val="0"/>
          <w:color w:val="404040"/>
          <w:sz w:val="30"/>
          <w:szCs w:val="30"/>
          <w:u w:val="single"/>
        </w:rPr>
        <w:t>       </w:t>
      </w:r>
      <w:r>
        <w:rPr>
          <w:rFonts w:hint="eastAsia" w:ascii="方正仿宋_GB2312" w:hAnsi="方正仿宋_GB2312" w:eastAsia="方正仿宋_GB2312" w:cs="方正仿宋_GB2312"/>
          <w:b w:val="0"/>
          <w:bCs w:val="0"/>
          <w:color w:val="000000"/>
          <w:spacing w:val="-6"/>
          <w:sz w:val="30"/>
          <w:szCs w:val="30"/>
          <w:shd w:val="clear" w:color="auto" w:fill="FFFFFF"/>
        </w:rPr>
        <w:t>（盖章）</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0"/>
          <w:szCs w:val="30"/>
          <w:shd w:val="clear" w:color="auto" w:fill="FFFFFF"/>
        </w:rPr>
      </w:pPr>
      <w:r>
        <w:rPr>
          <w:rFonts w:hint="eastAsia" w:ascii="方正仿宋_GB2312" w:hAnsi="方正仿宋_GB2312" w:eastAsia="方正仿宋_GB2312" w:cs="方正仿宋_GB2312"/>
          <w:b w:val="0"/>
          <w:bCs w:val="0"/>
          <w:color w:val="000000"/>
          <w:spacing w:val="-6"/>
          <w:sz w:val="30"/>
          <w:szCs w:val="30"/>
          <w:shd w:val="clear" w:color="auto" w:fill="FFFFFF"/>
        </w:rPr>
        <w:t>联 </w:t>
      </w:r>
      <w:r>
        <w:rPr>
          <w:rFonts w:hint="eastAsia" w:ascii="方正仿宋_GB2312" w:hAnsi="方正仿宋_GB2312" w:eastAsia="方正仿宋_GB2312" w:cs="方正仿宋_GB2312"/>
          <w:b w:val="0"/>
          <w:bCs w:val="0"/>
          <w:color w:val="000000"/>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0"/>
          <w:szCs w:val="30"/>
          <w:shd w:val="clear" w:color="auto" w:fill="FFFFFF"/>
        </w:rPr>
        <w:t>系 人：</w:t>
      </w:r>
      <w:r>
        <w:rPr>
          <w:rFonts w:hint="eastAsia" w:ascii="方正仿宋_GB2312" w:hAnsi="方正仿宋_GB2312" w:eastAsia="方正仿宋_GB2312" w:cs="方正仿宋_GB2312"/>
          <w:b w:val="0"/>
          <w:bCs w:val="0"/>
          <w:color w:val="404040"/>
          <w:sz w:val="30"/>
          <w:szCs w:val="30"/>
          <w:u w:val="single"/>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lang w:val="en-US" w:eastAsia="zh-CN"/>
        </w:rPr>
      </w:pPr>
      <w:r>
        <w:rPr>
          <w:rFonts w:hint="eastAsia" w:ascii="方正仿宋_GB2312" w:hAnsi="方正仿宋_GB2312" w:eastAsia="方正仿宋_GB2312" w:cs="方正仿宋_GB2312"/>
          <w:b w:val="0"/>
          <w:bCs w:val="0"/>
          <w:color w:val="auto"/>
          <w:spacing w:val="-6"/>
          <w:sz w:val="30"/>
          <w:szCs w:val="30"/>
          <w:shd w:val="clear" w:color="auto" w:fill="FFFFFF"/>
        </w:rPr>
        <w:t>电  </w:t>
      </w:r>
      <w:r>
        <w:rPr>
          <w:rFonts w:hint="eastAsia" w:ascii="方正仿宋_GB2312" w:hAnsi="方正仿宋_GB2312" w:eastAsia="方正仿宋_GB2312" w:cs="方正仿宋_GB2312"/>
          <w:b w:val="0"/>
          <w:bCs w:val="0"/>
          <w:color w:val="auto"/>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6"/>
          <w:sz w:val="30"/>
          <w:szCs w:val="30"/>
          <w:shd w:val="clear" w:color="auto" w:fill="FFFFFF"/>
        </w:rPr>
        <w:t> 话：</w:t>
      </w:r>
      <w:r>
        <w:rPr>
          <w:rFonts w:hint="eastAsia" w:ascii="方正仿宋_GB2312" w:hAnsi="方正仿宋_GB2312" w:eastAsia="方正仿宋_GB2312" w:cs="方正仿宋_GB2312"/>
          <w:b w:val="0"/>
          <w:bCs w:val="0"/>
          <w:color w:val="auto"/>
          <w:sz w:val="30"/>
          <w:szCs w:val="30"/>
          <w:u w:val="single"/>
        </w:rPr>
        <w:t>                         </w:t>
      </w:r>
      <w:r>
        <w:rPr>
          <w:rFonts w:hint="eastAsia" w:ascii="方正仿宋_GB2312" w:hAnsi="方正仿宋_GB2312" w:eastAsia="方正仿宋_GB2312" w:cs="方正仿宋_GB2312"/>
          <w:b w:val="0"/>
          <w:bCs w:val="0"/>
          <w:color w:val="auto"/>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u w:val="single"/>
          <w:lang w:val="en-US" w:eastAsia="zh-CN"/>
        </w:rPr>
      </w:pPr>
      <w:r>
        <w:rPr>
          <w:rFonts w:hint="eastAsia" w:ascii="方正仿宋_GB2312" w:hAnsi="方正仿宋_GB2312" w:eastAsia="方正仿宋_GB2312" w:cs="方正仿宋_GB2312"/>
          <w:b w:val="0"/>
          <w:bCs w:val="0"/>
          <w:color w:val="auto"/>
          <w:sz w:val="30"/>
          <w:szCs w:val="30"/>
          <w:lang w:val="en-US" w:eastAsia="zh-CN"/>
        </w:rPr>
        <w:t>日    期：</w:t>
      </w:r>
      <w:r>
        <w:rPr>
          <w:rFonts w:hint="eastAsia" w:ascii="方正仿宋_GB2312" w:hAnsi="方正仿宋_GB2312" w:eastAsia="方正仿宋_GB2312" w:cs="方正仿宋_GB2312"/>
          <w:b w:val="0"/>
          <w:bCs w:val="0"/>
          <w:color w:val="auto"/>
          <w:sz w:val="30"/>
          <w:szCs w:val="30"/>
          <w:u w:val="single"/>
          <w:lang w:val="en-US" w:eastAsia="zh-CN"/>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altName w:val="仿宋"/>
    <w:panose1 w:val="02000000000000000000"/>
    <w:charset w:val="86"/>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B2D2D9E"/>
    <w:multiLevelType w:val="singleLevel"/>
    <w:tmpl w:val="CB2D2D9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09558E"/>
    <w:rsid w:val="1ACA6927"/>
    <w:rsid w:val="44095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2025-11-05T06:31:00Z</dcterms:created>
  <dc:creator>Administrator</dc:creator>
  <cp:lastModifiedBy>Administrator</cp:lastModifiedBy>
  <dcterms:modified xsi:type="dcterms:W3CDTF">2025-11-05T09:19:28Z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