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FAE5E1D">
      <w:pPr>
        <w:pStyle w:val="6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20" w:lineRule="exact"/>
        <w:jc w:val="both"/>
        <w:textAlignment w:val="auto"/>
        <w:outlineLvl w:val="9"/>
        <w:rPr>
          <w:rFonts w:hint="eastAsia" w:ascii="方正黑体_GBK" w:hAnsi="方正黑体_GBK" w:eastAsia="方正黑体_GBK" w:cs="方正黑体_GBK"/>
          <w:sz w:val="32"/>
          <w:szCs w:val="32"/>
          <w:lang w:val="en-US" w:eastAsia="zh-CN"/>
        </w:rPr>
      </w:pPr>
      <w:r>
        <w:rPr>
          <w:rFonts w:hint="eastAsia" w:ascii="方正黑体_GBK" w:hAnsi="方正黑体_GBK" w:eastAsia="方正黑体_GBK" w:cs="方正黑体_GBK"/>
          <w:b w:val="0"/>
          <w:bCs w:val="0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附件</w:t>
      </w:r>
      <w:r>
        <w:rPr>
          <w:rFonts w:hint="eastAsia" w:ascii="方正黑体_GBK" w:hAnsi="方正黑体_GBK" w:eastAsia="方正黑体_GBK" w:cs="方正黑体_GBK"/>
          <w:b w:val="0"/>
          <w:bCs w:val="0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2</w:t>
      </w:r>
    </w:p>
    <w:p w14:paraId="01663BC3">
      <w:pPr>
        <w:pStyle w:val="6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20" w:lineRule="exact"/>
        <w:jc w:val="center"/>
        <w:textAlignment w:val="auto"/>
        <w:outlineLvl w:val="9"/>
        <w:rPr>
          <w:rFonts w:hint="eastAsia" w:ascii="方正小标宋_GBK" w:hAnsi="方正小标宋_GBK" w:eastAsia="方正小标宋_GBK" w:cs="方正小标宋_GBK"/>
          <w:b w:val="0"/>
          <w:bCs w:val="0"/>
          <w:color w:val="000000" w:themeColor="text1"/>
          <w:sz w:val="44"/>
          <w:szCs w:val="44"/>
          <w14:textFill>
            <w14:solidFill>
              <w14:schemeClr w14:val="tx1"/>
            </w14:solidFill>
          </w14:textFill>
        </w:rPr>
      </w:pPr>
      <w:r>
        <w:rPr>
          <w:rFonts w:hint="eastAsia" w:ascii="方正小标宋_GBK" w:hAnsi="方正小标宋_GBK" w:eastAsia="方正小标宋_GBK" w:cs="方正小标宋_GBK"/>
          <w:b w:val="0"/>
          <w:bCs w:val="0"/>
          <w:color w:val="000000" w:themeColor="text1"/>
          <w:sz w:val="44"/>
          <w:szCs w:val="44"/>
          <w14:textFill>
            <w14:solidFill>
              <w14:schemeClr w14:val="tx1"/>
            </w14:solidFill>
          </w14:textFill>
        </w:rPr>
        <w:t>报价书</w:t>
      </w:r>
    </w:p>
    <w:p w14:paraId="5AD86C13">
      <w:pPr>
        <w:pStyle w:val="6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20" w:lineRule="exact"/>
        <w:jc w:val="both"/>
        <w:textAlignment w:val="auto"/>
        <w:outlineLvl w:val="9"/>
        <w:rPr>
          <w:rFonts w:hint="eastAsia" w:ascii="仿宋" w:hAnsi="仿宋" w:eastAsia="仿宋" w:cs="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 </w:t>
      </w:r>
    </w:p>
    <w:p w14:paraId="2546674D">
      <w:pPr>
        <w:pStyle w:val="6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 w:val="0"/>
        <w:spacing w:beforeAutospacing="0" w:afterAutospacing="0" w:line="600" w:lineRule="exact"/>
        <w:textAlignment w:val="auto"/>
        <w:outlineLvl w:val="9"/>
        <w:rPr>
          <w:rFonts w:hint="eastAsia" w:ascii="方正仿宋_GBK" w:hAnsi="方正仿宋_GBK" w:eastAsia="方正仿宋_GBK" w:cs="方正仿宋_GBK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方正仿宋_GBK" w:hAnsi="方正仿宋_GBK" w:eastAsia="方正仿宋_GBK" w:cs="方正仿宋_GBK"/>
          <w:color w:val="000000" w:themeColor="text1"/>
          <w:spacing w:val="15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重庆市渝兴建设投资有限公司</w:t>
      </w:r>
      <w:r>
        <w:rPr>
          <w:rFonts w:hint="eastAsia" w:ascii="方正仿宋_GBK" w:hAnsi="方正仿宋_GBK" w:eastAsia="方正仿宋_GBK" w:cs="方正仿宋_GBK"/>
          <w:color w:val="000000" w:themeColor="text1"/>
          <w:spacing w:val="15"/>
          <w:sz w:val="32"/>
          <w:szCs w:val="32"/>
          <w:shd w:val="clear" w:color="auto" w:fill="FFFFFF"/>
          <w:lang w:eastAsia="zh-CN"/>
          <w14:textFill>
            <w14:solidFill>
              <w14:schemeClr w14:val="tx1"/>
            </w14:solidFill>
          </w14:textFill>
        </w:rPr>
        <w:t>：</w:t>
      </w:r>
    </w:p>
    <w:p w14:paraId="1BB31E53">
      <w:pPr>
        <w:pStyle w:val="6"/>
        <w:keepNext w:val="0"/>
        <w:keepLines w:val="0"/>
        <w:pageBreakBefore w:val="0"/>
        <w:widowControl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beforeAutospacing="0" w:afterAutospacing="0" w:line="600" w:lineRule="exact"/>
        <w:ind w:firstLine="700" w:firstLineChars="200"/>
        <w:textAlignment w:val="auto"/>
        <w:outlineLvl w:val="9"/>
        <w:rPr>
          <w:rFonts w:hint="eastAsia" w:ascii="方正仿宋_GBK" w:hAnsi="方正仿宋_GBK" w:eastAsia="方正仿宋_GBK" w:cs="方正仿宋_GBK"/>
          <w:color w:val="000000" w:themeColor="text1"/>
          <w:spacing w:val="15"/>
          <w:sz w:val="32"/>
          <w:szCs w:val="32"/>
          <w:shd w:val="clear" w:color="auto" w:fill="FFFFFF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方正仿宋_GBK" w:hAnsi="方正仿宋_GBK" w:eastAsia="方正仿宋_GBK" w:cs="方正仿宋_GBK"/>
          <w:color w:val="000000" w:themeColor="text1"/>
          <w:spacing w:val="15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根据你方发布的询价公告</w:t>
      </w:r>
      <w:r>
        <w:rPr>
          <w:rFonts w:hint="eastAsia" w:ascii="方正仿宋_GBK" w:hAnsi="方正仿宋_GBK" w:eastAsia="方正仿宋_GBK" w:cs="方正仿宋_GBK"/>
          <w:color w:val="000000" w:themeColor="text1"/>
          <w:spacing w:val="15"/>
          <w:sz w:val="32"/>
          <w:szCs w:val="32"/>
          <w:shd w:val="clear" w:color="auto" w:fill="FFFFFF"/>
          <w:lang w:eastAsia="zh-CN"/>
          <w14:textFill>
            <w14:solidFill>
              <w14:schemeClr w14:val="tx1"/>
            </w14:solidFill>
          </w14:textFill>
        </w:rPr>
        <w:t>。</w:t>
      </w:r>
      <w:r>
        <w:rPr>
          <w:rFonts w:hint="eastAsia" w:ascii="方正仿宋_GBK" w:hAnsi="方正仿宋_GBK" w:eastAsia="方正仿宋_GBK" w:cs="方正仿宋_GBK"/>
          <w:color w:val="000000" w:themeColor="text1"/>
          <w:spacing w:val="15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经研究，我方愿</w:t>
      </w:r>
      <w:r>
        <w:rPr>
          <w:rFonts w:hint="eastAsia" w:ascii="方正仿宋_GBK" w:hAnsi="方正仿宋_GBK" w:eastAsia="方正仿宋_GBK" w:cs="方正仿宋_GBK"/>
          <w:color w:val="000000" w:themeColor="text1"/>
          <w:spacing w:val="15"/>
          <w:sz w:val="32"/>
          <w:szCs w:val="32"/>
          <w:shd w:val="clear" w:color="auto" w:fill="FFFFFF"/>
          <w:lang w:eastAsia="zh-CN"/>
          <w14:textFill>
            <w14:solidFill>
              <w14:schemeClr w14:val="tx1"/>
            </w14:solidFill>
          </w14:textFill>
        </w:rPr>
        <w:t>以人民币</w:t>
      </w:r>
      <w:r>
        <w:rPr>
          <w:rFonts w:hint="eastAsia" w:ascii="方正仿宋_GBK" w:hAnsi="方正仿宋_GBK" w:eastAsia="方正仿宋_GBK" w:cs="方正仿宋_GBK"/>
          <w:color w:val="000000" w:themeColor="text1"/>
          <w:spacing w:val="15"/>
          <w:sz w:val="32"/>
          <w:szCs w:val="32"/>
          <w:u w:val="single"/>
          <w:shd w:val="clear" w:color="auto" w:fill="FFFFFF"/>
          <w:lang w:val="en-US" w:eastAsia="zh-CN"/>
          <w14:textFill>
            <w14:solidFill>
              <w14:schemeClr w14:val="tx1"/>
            </w14:solidFill>
          </w14:textFill>
        </w:rPr>
        <w:t xml:space="preserve">     </w:t>
      </w:r>
      <w:r>
        <w:rPr>
          <w:rFonts w:hint="eastAsia" w:ascii="方正仿宋_GBK" w:hAnsi="方正仿宋_GBK" w:eastAsia="方正仿宋_GBK" w:cs="方正仿宋_GBK"/>
          <w:color w:val="000000" w:themeColor="text1"/>
          <w:spacing w:val="15"/>
          <w:sz w:val="32"/>
          <w:szCs w:val="32"/>
          <w:shd w:val="clear" w:color="auto" w:fill="FFFFFF"/>
          <w:lang w:val="en-US" w:eastAsia="zh-CN"/>
          <w14:textFill>
            <w14:solidFill>
              <w14:schemeClr w14:val="tx1"/>
            </w14:solidFill>
          </w14:textFill>
        </w:rPr>
        <w:t>元（大写：</w:t>
      </w:r>
      <w:r>
        <w:rPr>
          <w:rFonts w:hint="eastAsia" w:ascii="方正仿宋_GBK" w:hAnsi="方正仿宋_GBK" w:eastAsia="方正仿宋_GBK" w:cs="方正仿宋_GBK"/>
          <w:color w:val="000000" w:themeColor="text1"/>
          <w:spacing w:val="15"/>
          <w:sz w:val="32"/>
          <w:szCs w:val="32"/>
          <w:u w:val="single"/>
          <w:shd w:val="clear" w:color="auto" w:fill="FFFFFF"/>
          <w:lang w:val="en-US" w:eastAsia="zh-CN"/>
          <w14:textFill>
            <w14:solidFill>
              <w14:schemeClr w14:val="tx1"/>
            </w14:solidFill>
          </w14:textFill>
        </w:rPr>
        <w:t xml:space="preserve">          </w:t>
      </w:r>
      <w:r>
        <w:rPr>
          <w:rFonts w:hint="eastAsia" w:ascii="方正仿宋_GBK" w:hAnsi="方正仿宋_GBK" w:eastAsia="方正仿宋_GBK" w:cs="方正仿宋_GBK"/>
          <w:color w:val="000000" w:themeColor="text1"/>
          <w:spacing w:val="15"/>
          <w:sz w:val="32"/>
          <w:szCs w:val="32"/>
          <w:shd w:val="clear" w:color="auto" w:fill="FFFFFF"/>
          <w:lang w:val="en-US" w:eastAsia="zh-CN"/>
          <w14:textFill>
            <w14:solidFill>
              <w14:schemeClr w14:val="tx1"/>
            </w14:solidFill>
          </w14:textFill>
        </w:rPr>
        <w:t>）完成</w:t>
      </w:r>
      <w:r>
        <w:rPr>
          <w:rFonts w:hint="eastAsia" w:ascii="方正仿宋_GBK" w:hAnsi="方正仿宋_GBK" w:eastAsia="方正仿宋_GBK" w:cs="方正仿宋_GBK"/>
          <w:b w:val="0"/>
          <w:bCs w:val="0"/>
          <w:i w:val="0"/>
          <w:iCs w:val="0"/>
          <w:caps w:val="0"/>
          <w:color w:val="000000" w:themeColor="text1"/>
          <w:spacing w:val="0"/>
          <w:sz w:val="32"/>
          <w:szCs w:val="32"/>
          <w:shd w:val="clear" w:fill="FFFFFF"/>
          <w:lang w:val="en-US" w:eastAsia="zh-CN"/>
          <w14:textFill>
            <w14:solidFill>
              <w14:schemeClr w14:val="tx1"/>
            </w14:solidFill>
          </w14:textFill>
        </w:rPr>
        <w:t>巴南区人才租赁住房项目</w:t>
      </w:r>
      <w:r>
        <w:rPr>
          <w:rFonts w:hint="eastAsia" w:ascii="方正仿宋_GBK" w:hAnsi="方正仿宋_GBK" w:eastAsia="方正仿宋_GBK" w:cs="方正仿宋_GBK"/>
          <w:color w:val="000000" w:themeColor="text1"/>
          <w:spacing w:val="15"/>
          <w:sz w:val="32"/>
          <w:szCs w:val="32"/>
          <w:shd w:val="clear" w:color="auto" w:fill="FFFFFF"/>
          <w:lang w:val="en-US" w:eastAsia="zh-CN"/>
          <w14:textFill>
            <w14:solidFill>
              <w14:schemeClr w14:val="tx1"/>
            </w14:solidFill>
          </w14:textFill>
        </w:rPr>
        <w:t>开园仪式服务工作，具体报价清单如下：</w:t>
      </w:r>
    </w:p>
    <w:tbl>
      <w:tblPr>
        <w:tblStyle w:val="7"/>
        <w:tblW w:w="9233" w:type="dxa"/>
        <w:tblInd w:w="-305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56"/>
        <w:gridCol w:w="2802"/>
        <w:gridCol w:w="1584"/>
        <w:gridCol w:w="1475"/>
        <w:gridCol w:w="1020"/>
        <w:gridCol w:w="1596"/>
      </w:tblGrid>
      <w:tr w14:paraId="3893D7A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</w:trPr>
        <w:tc>
          <w:tcPr>
            <w:tcW w:w="7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28DE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 w:themeColor="text1"/>
                <w:sz w:val="22"/>
                <w:szCs w:val="22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序号</w:t>
            </w:r>
          </w:p>
        </w:tc>
        <w:tc>
          <w:tcPr>
            <w:tcW w:w="28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BE2CD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 w:themeColor="text1"/>
                <w:sz w:val="22"/>
                <w:szCs w:val="22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项目</w:t>
            </w:r>
          </w:p>
        </w:tc>
        <w:tc>
          <w:tcPr>
            <w:tcW w:w="15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2FBD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 w:themeColor="text1"/>
                <w:sz w:val="22"/>
                <w:szCs w:val="22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单位</w:t>
            </w:r>
          </w:p>
        </w:tc>
        <w:tc>
          <w:tcPr>
            <w:tcW w:w="14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3188E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 w:themeColor="text1"/>
                <w:sz w:val="22"/>
                <w:szCs w:val="22"/>
                <w:u w:val="none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 w:themeColor="text1"/>
                <w:sz w:val="22"/>
                <w:szCs w:val="22"/>
                <w:u w:val="none"/>
                <w:lang w:eastAsia="zh-CN"/>
                <w14:textFill>
                  <w14:solidFill>
                    <w14:schemeClr w14:val="tx1"/>
                  </w14:solidFill>
                </w14:textFill>
              </w:rPr>
              <w:t>预估量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129BB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 w:themeColor="text1"/>
                <w:sz w:val="22"/>
                <w:szCs w:val="22"/>
                <w:u w:val="none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 w:themeColor="text1"/>
                <w:sz w:val="22"/>
                <w:szCs w:val="22"/>
                <w:u w:val="none"/>
                <w:lang w:eastAsia="zh-CN"/>
                <w14:textFill>
                  <w14:solidFill>
                    <w14:schemeClr w14:val="tx1"/>
                  </w14:solidFill>
                </w14:textFill>
              </w:rPr>
              <w:t>单价</w:t>
            </w:r>
          </w:p>
        </w:tc>
        <w:tc>
          <w:tcPr>
            <w:tcW w:w="15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C7C6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 w:themeColor="text1"/>
                <w:sz w:val="22"/>
                <w:szCs w:val="22"/>
                <w:u w:val="none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 w:themeColor="text1"/>
                <w:sz w:val="22"/>
                <w:szCs w:val="22"/>
                <w:u w:val="none"/>
                <w:lang w:eastAsia="zh-CN"/>
                <w14:textFill>
                  <w14:solidFill>
                    <w14:schemeClr w14:val="tx1"/>
                  </w14:solidFill>
                </w14:textFill>
              </w:rPr>
              <w:t>合计</w:t>
            </w:r>
          </w:p>
        </w:tc>
      </w:tr>
      <w:tr w14:paraId="4665EFC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atLeast"/>
        </w:trPr>
        <w:tc>
          <w:tcPr>
            <w:tcW w:w="7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87D75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28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6321B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活动主背景</w:t>
            </w:r>
          </w:p>
        </w:tc>
        <w:tc>
          <w:tcPr>
            <w:tcW w:w="15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9F45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eastAsia="zh-CN"/>
              </w:rPr>
              <w:t>套</w:t>
            </w:r>
          </w:p>
        </w:tc>
        <w:tc>
          <w:tcPr>
            <w:tcW w:w="14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BFFE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DF985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5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CA026B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0CDB75D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atLeast"/>
        </w:trPr>
        <w:tc>
          <w:tcPr>
            <w:tcW w:w="7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72E0A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</w:t>
            </w:r>
          </w:p>
        </w:tc>
        <w:tc>
          <w:tcPr>
            <w:tcW w:w="28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E7CD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红地毯</w:t>
            </w:r>
          </w:p>
        </w:tc>
        <w:tc>
          <w:tcPr>
            <w:tcW w:w="15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44FA6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平方</w:t>
            </w:r>
          </w:p>
        </w:tc>
        <w:tc>
          <w:tcPr>
            <w:tcW w:w="14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19E28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100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1B8553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5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D1280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17C0FE7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atLeast"/>
        </w:trPr>
        <w:tc>
          <w:tcPr>
            <w:tcW w:w="7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8576C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</w:t>
            </w:r>
          </w:p>
        </w:tc>
        <w:tc>
          <w:tcPr>
            <w:tcW w:w="28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B89D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桌面堆头</w:t>
            </w:r>
          </w:p>
        </w:tc>
        <w:tc>
          <w:tcPr>
            <w:tcW w:w="15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C2C5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套</w:t>
            </w:r>
          </w:p>
        </w:tc>
        <w:tc>
          <w:tcPr>
            <w:tcW w:w="14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54F6D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C6054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5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B5A35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57EB0DD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atLeast"/>
        </w:trPr>
        <w:tc>
          <w:tcPr>
            <w:tcW w:w="7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8C2B8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</w:t>
            </w:r>
          </w:p>
        </w:tc>
        <w:tc>
          <w:tcPr>
            <w:tcW w:w="28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45FDA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音响设备</w:t>
            </w:r>
          </w:p>
        </w:tc>
        <w:tc>
          <w:tcPr>
            <w:tcW w:w="15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DBA82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套</w:t>
            </w:r>
          </w:p>
        </w:tc>
        <w:tc>
          <w:tcPr>
            <w:tcW w:w="14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EF31B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8F702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5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F7FD6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354D011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atLeast"/>
        </w:trPr>
        <w:tc>
          <w:tcPr>
            <w:tcW w:w="7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B99E7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</w:t>
            </w:r>
          </w:p>
        </w:tc>
        <w:tc>
          <w:tcPr>
            <w:tcW w:w="28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25A7B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剪裁条</w:t>
            </w:r>
          </w:p>
        </w:tc>
        <w:tc>
          <w:tcPr>
            <w:tcW w:w="15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34DD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组</w:t>
            </w:r>
          </w:p>
        </w:tc>
        <w:tc>
          <w:tcPr>
            <w:tcW w:w="14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342C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18D2BB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5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2F435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2D40357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atLeast"/>
        </w:trPr>
        <w:tc>
          <w:tcPr>
            <w:tcW w:w="7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59AB4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</w:t>
            </w:r>
          </w:p>
        </w:tc>
        <w:tc>
          <w:tcPr>
            <w:tcW w:w="28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DA187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礼花</w:t>
            </w:r>
          </w:p>
        </w:tc>
        <w:tc>
          <w:tcPr>
            <w:tcW w:w="15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F475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支</w:t>
            </w:r>
          </w:p>
        </w:tc>
        <w:tc>
          <w:tcPr>
            <w:tcW w:w="14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B8941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BA6B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5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91B3B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44DEA7F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atLeast"/>
        </w:trPr>
        <w:tc>
          <w:tcPr>
            <w:tcW w:w="7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46FE3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7</w:t>
            </w:r>
          </w:p>
        </w:tc>
        <w:tc>
          <w:tcPr>
            <w:tcW w:w="28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3F20B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手提伴手礼品袋（把手套）</w:t>
            </w:r>
          </w:p>
        </w:tc>
        <w:tc>
          <w:tcPr>
            <w:tcW w:w="15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13042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个</w:t>
            </w:r>
          </w:p>
        </w:tc>
        <w:tc>
          <w:tcPr>
            <w:tcW w:w="14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49A27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37746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5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398D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10886BB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atLeast"/>
        </w:trPr>
        <w:tc>
          <w:tcPr>
            <w:tcW w:w="7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B631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</w:t>
            </w:r>
          </w:p>
        </w:tc>
        <w:tc>
          <w:tcPr>
            <w:tcW w:w="28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8DE5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入户门装饰</w:t>
            </w:r>
          </w:p>
        </w:tc>
        <w:tc>
          <w:tcPr>
            <w:tcW w:w="15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C1B0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套</w:t>
            </w:r>
          </w:p>
        </w:tc>
        <w:tc>
          <w:tcPr>
            <w:tcW w:w="14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A5D0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100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85A68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5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7356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4CEAF86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atLeast"/>
        </w:trPr>
        <w:tc>
          <w:tcPr>
            <w:tcW w:w="7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F52B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</w:t>
            </w:r>
          </w:p>
        </w:tc>
        <w:tc>
          <w:tcPr>
            <w:tcW w:w="28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81A2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大钥匙</w:t>
            </w:r>
          </w:p>
        </w:tc>
        <w:tc>
          <w:tcPr>
            <w:tcW w:w="15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15BA5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个</w:t>
            </w:r>
          </w:p>
        </w:tc>
        <w:tc>
          <w:tcPr>
            <w:tcW w:w="14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831A5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3595B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5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8CB7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5E91B73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atLeast"/>
        </w:trPr>
        <w:tc>
          <w:tcPr>
            <w:tcW w:w="7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77BA1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</w:t>
            </w:r>
          </w:p>
        </w:tc>
        <w:tc>
          <w:tcPr>
            <w:tcW w:w="28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F7503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主持人</w:t>
            </w:r>
          </w:p>
        </w:tc>
        <w:tc>
          <w:tcPr>
            <w:tcW w:w="15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8A9B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人</w:t>
            </w:r>
          </w:p>
        </w:tc>
        <w:tc>
          <w:tcPr>
            <w:tcW w:w="14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702A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527A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5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52A2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2E1AD7F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atLeast"/>
        </w:trPr>
        <w:tc>
          <w:tcPr>
            <w:tcW w:w="7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D1E4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11</w:t>
            </w:r>
          </w:p>
        </w:tc>
        <w:tc>
          <w:tcPr>
            <w:tcW w:w="28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BD9BA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摄影</w:t>
            </w:r>
          </w:p>
        </w:tc>
        <w:tc>
          <w:tcPr>
            <w:tcW w:w="15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13BAF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人</w:t>
            </w:r>
          </w:p>
        </w:tc>
        <w:tc>
          <w:tcPr>
            <w:tcW w:w="14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4C9F7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4A04D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5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DA50C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6CF3113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atLeast"/>
        </w:trPr>
        <w:tc>
          <w:tcPr>
            <w:tcW w:w="7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874DD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12</w:t>
            </w:r>
          </w:p>
        </w:tc>
        <w:tc>
          <w:tcPr>
            <w:tcW w:w="28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F568E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摄像</w:t>
            </w:r>
          </w:p>
        </w:tc>
        <w:tc>
          <w:tcPr>
            <w:tcW w:w="15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AAF8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人</w:t>
            </w:r>
          </w:p>
        </w:tc>
        <w:tc>
          <w:tcPr>
            <w:tcW w:w="14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CF406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9841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5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6EC9F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018DF24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atLeast"/>
        </w:trPr>
        <w:tc>
          <w:tcPr>
            <w:tcW w:w="7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DD644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13</w:t>
            </w:r>
          </w:p>
        </w:tc>
        <w:tc>
          <w:tcPr>
            <w:tcW w:w="28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DCA41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矿泉水</w:t>
            </w:r>
          </w:p>
        </w:tc>
        <w:tc>
          <w:tcPr>
            <w:tcW w:w="15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8A45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件</w:t>
            </w:r>
          </w:p>
        </w:tc>
        <w:tc>
          <w:tcPr>
            <w:tcW w:w="14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E6B8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AD72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5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2365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11D162A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atLeast"/>
        </w:trPr>
        <w:tc>
          <w:tcPr>
            <w:tcW w:w="7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8BDE4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14</w:t>
            </w:r>
          </w:p>
        </w:tc>
        <w:tc>
          <w:tcPr>
            <w:tcW w:w="28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2D0B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盆栽绿植</w:t>
            </w:r>
          </w:p>
        </w:tc>
        <w:tc>
          <w:tcPr>
            <w:tcW w:w="15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95944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盆</w:t>
            </w:r>
          </w:p>
        </w:tc>
        <w:tc>
          <w:tcPr>
            <w:tcW w:w="14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C97D4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768E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5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EC6D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0628A1E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atLeast"/>
        </w:trPr>
        <w:tc>
          <w:tcPr>
            <w:tcW w:w="9233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6CE92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  <w:t>总金额：¥   元（大写：  元整）</w:t>
            </w:r>
          </w:p>
        </w:tc>
      </w:tr>
    </w:tbl>
    <w:p w14:paraId="1DF16E53">
      <w:pPr>
        <w:ind w:firstLine="700" w:firstLineChars="200"/>
        <w:rPr>
          <w:rFonts w:hint="default" w:ascii="Times New Roman" w:hAnsi="Times New Roman" w:eastAsia="方正仿宋_GBK" w:cs="Times New Roman"/>
          <w:color w:val="000000" w:themeColor="text1"/>
          <w:spacing w:val="-6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</w:pPr>
      <w:r>
        <w:rPr>
          <w:rFonts w:hint="eastAsia" w:ascii="方正仿宋_GBK" w:hAnsi="方正仿宋_GBK" w:eastAsia="方正仿宋_GBK" w:cs="方正仿宋_GBK"/>
          <w:color w:val="000000" w:themeColor="text1"/>
          <w:spacing w:val="15"/>
          <w:sz w:val="32"/>
          <w:szCs w:val="32"/>
          <w:shd w:val="clear" w:color="auto" w:fill="FFFFFF"/>
          <w:lang w:val="en-US" w:eastAsia="zh-CN"/>
          <w14:textFill>
            <w14:solidFill>
              <w14:schemeClr w14:val="tx1"/>
            </w14:solidFill>
          </w14:textFill>
        </w:rPr>
        <w:t>二、本报价包含公告中所有工作内容。</w:t>
      </w:r>
    </w:p>
    <w:p w14:paraId="52D17F88">
      <w:pPr>
        <w:ind w:firstLine="3080" w:firstLineChars="1000"/>
        <w:rPr>
          <w:rFonts w:hint="default" w:ascii="Times New Roman" w:hAnsi="Times New Roman" w:eastAsia="方正仿宋_GBK" w:cs="Times New Roman"/>
          <w:color w:val="000000" w:themeColor="text1"/>
          <w:spacing w:val="-6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</w:pPr>
      <w:r>
        <w:rPr>
          <w:rFonts w:hint="default" w:ascii="Times New Roman" w:hAnsi="Times New Roman" w:eastAsia="方正仿宋_GBK" w:cs="Times New Roman"/>
          <w:color w:val="000000" w:themeColor="text1"/>
          <w:spacing w:val="-6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 xml:space="preserve">报价单位： </w:t>
      </w:r>
      <w:r>
        <w:rPr>
          <w:rFonts w:hint="default" w:ascii="Times New Roman" w:hAnsi="Times New Roman" w:eastAsia="方正仿宋_GBK" w:cs="Times New Roman"/>
          <w:color w:val="000000" w:themeColor="text1"/>
          <w:spacing w:val="-6"/>
          <w:sz w:val="32"/>
          <w:szCs w:val="32"/>
          <w:u w:val="single"/>
          <w:shd w:val="clear" w:color="auto" w:fill="FFFFFF"/>
          <w14:textFill>
            <w14:solidFill>
              <w14:schemeClr w14:val="tx1"/>
            </w14:solidFill>
          </w14:textFill>
        </w:rPr>
        <w:t xml:space="preserve">                  </w:t>
      </w:r>
      <w:r>
        <w:rPr>
          <w:rFonts w:hint="default" w:ascii="Times New Roman" w:hAnsi="Times New Roman" w:eastAsia="方正仿宋_GBK" w:cs="Times New Roman"/>
          <w:color w:val="000000" w:themeColor="text1"/>
          <w:spacing w:val="-6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 xml:space="preserve">（盖章） </w:t>
      </w:r>
    </w:p>
    <w:p w14:paraId="6DBDF60A">
      <w:pPr>
        <w:ind w:firstLine="435"/>
        <w:rPr>
          <w:rFonts w:hint="default" w:ascii="Times New Roman" w:hAnsi="Times New Roman" w:eastAsia="方正仿宋_GBK" w:cs="Times New Roman"/>
          <w:color w:val="000000" w:themeColor="text1"/>
          <w:spacing w:val="-6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</w:pPr>
      <w:r>
        <w:rPr>
          <w:rFonts w:hint="default" w:ascii="Times New Roman" w:hAnsi="Times New Roman" w:eastAsia="方正仿宋_GBK" w:cs="Times New Roman"/>
          <w:color w:val="000000" w:themeColor="text1"/>
          <w:spacing w:val="-6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 xml:space="preserve">                  联 系 人：</w:t>
      </w:r>
      <w:r>
        <w:rPr>
          <w:rFonts w:hint="default" w:ascii="Times New Roman" w:hAnsi="Times New Roman" w:eastAsia="方正仿宋_GBK" w:cs="Times New Roman"/>
          <w:color w:val="000000" w:themeColor="text1"/>
          <w:spacing w:val="-6"/>
          <w:sz w:val="32"/>
          <w:szCs w:val="32"/>
          <w:u w:val="single"/>
          <w:shd w:val="clear" w:color="auto" w:fill="FFFFFF"/>
          <w14:textFill>
            <w14:solidFill>
              <w14:schemeClr w14:val="tx1"/>
            </w14:solidFill>
          </w14:textFill>
        </w:rPr>
        <w:t xml:space="preserve">                    </w:t>
      </w:r>
      <w:r>
        <w:rPr>
          <w:rFonts w:hint="default" w:ascii="Times New Roman" w:hAnsi="Times New Roman" w:eastAsia="方正仿宋_GBK" w:cs="Times New Roman"/>
          <w:color w:val="000000" w:themeColor="text1"/>
          <w:spacing w:val="-6"/>
          <w:sz w:val="32"/>
          <w:szCs w:val="32"/>
          <w:u w:val="single"/>
          <w:shd w:val="clear" w:color="auto" w:fill="FFFFFF"/>
          <w:lang w:val="en-US" w:eastAsia="zh-CN"/>
          <w14:textFill>
            <w14:solidFill>
              <w14:schemeClr w14:val="tx1"/>
            </w14:solidFill>
          </w14:textFill>
        </w:rPr>
        <w:t xml:space="preserve">  </w:t>
      </w:r>
      <w:r>
        <w:rPr>
          <w:rFonts w:hint="default" w:ascii="Times New Roman" w:hAnsi="Times New Roman" w:eastAsia="方正仿宋_GBK" w:cs="Times New Roman"/>
          <w:color w:val="000000" w:themeColor="text1"/>
          <w:spacing w:val="-6"/>
          <w:sz w:val="32"/>
          <w:szCs w:val="32"/>
          <w:u w:val="single"/>
          <w:shd w:val="clear" w:color="auto" w:fill="FFFFFF"/>
          <w14:textFill>
            <w14:solidFill>
              <w14:schemeClr w14:val="tx1"/>
            </w14:solidFill>
          </w14:textFill>
        </w:rPr>
        <w:t xml:space="preserve"> </w:t>
      </w:r>
      <w:r>
        <w:rPr>
          <w:rFonts w:hint="eastAsia" w:ascii="Times New Roman" w:hAnsi="Times New Roman" w:eastAsia="方正仿宋_GBK" w:cs="Times New Roman"/>
          <w:color w:val="000000" w:themeColor="text1"/>
          <w:spacing w:val="-6"/>
          <w:sz w:val="32"/>
          <w:szCs w:val="32"/>
          <w:u w:val="single"/>
          <w:shd w:val="clear" w:color="auto" w:fill="FFFFFF"/>
          <w:lang w:val="en-US" w:eastAsia="zh-CN"/>
          <w14:textFill>
            <w14:solidFill>
              <w14:schemeClr w14:val="tx1"/>
            </w14:solidFill>
          </w14:textFill>
        </w:rPr>
        <w:t xml:space="preserve"> </w:t>
      </w:r>
      <w:r>
        <w:rPr>
          <w:rFonts w:hint="default" w:ascii="Times New Roman" w:hAnsi="Times New Roman" w:eastAsia="方正仿宋_GBK" w:cs="Times New Roman"/>
          <w:color w:val="000000" w:themeColor="text1"/>
          <w:spacing w:val="-6"/>
          <w:sz w:val="32"/>
          <w:szCs w:val="32"/>
          <w:u w:val="single"/>
          <w:shd w:val="clear" w:color="auto" w:fill="FFFFFF"/>
          <w14:textFill>
            <w14:solidFill>
              <w14:schemeClr w14:val="tx1"/>
            </w14:solidFill>
          </w14:textFill>
        </w:rPr>
        <w:t xml:space="preserve">  </w:t>
      </w:r>
    </w:p>
    <w:p w14:paraId="6CE96FE4">
      <w:pPr>
        <w:ind w:firstLine="435"/>
        <w:rPr>
          <w:rFonts w:hint="default" w:ascii="Times New Roman" w:hAnsi="Times New Roman" w:eastAsia="方正仿宋_GBK" w:cs="Times New Roman"/>
          <w:color w:val="000000" w:themeColor="text1"/>
          <w:spacing w:val="-6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</w:pPr>
      <w:r>
        <w:rPr>
          <w:rFonts w:hint="default" w:ascii="Times New Roman" w:hAnsi="Times New Roman" w:eastAsia="方正仿宋_GBK" w:cs="Times New Roman"/>
          <w:color w:val="000000" w:themeColor="text1"/>
          <w:spacing w:val="-6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 xml:space="preserve">                  电    话：</w:t>
      </w:r>
      <w:r>
        <w:rPr>
          <w:rFonts w:hint="default" w:ascii="Times New Roman" w:hAnsi="Times New Roman" w:eastAsia="方正仿宋_GBK" w:cs="Times New Roman"/>
          <w:color w:val="000000" w:themeColor="text1"/>
          <w:spacing w:val="-6"/>
          <w:sz w:val="32"/>
          <w:szCs w:val="32"/>
          <w:u w:val="single"/>
          <w:shd w:val="clear" w:color="auto" w:fill="FFFFFF"/>
          <w14:textFill>
            <w14:solidFill>
              <w14:schemeClr w14:val="tx1"/>
            </w14:solidFill>
          </w14:textFill>
        </w:rPr>
        <w:t xml:space="preserve">                        </w:t>
      </w:r>
      <w:r>
        <w:rPr>
          <w:rFonts w:hint="eastAsia" w:ascii="Times New Roman" w:hAnsi="Times New Roman" w:eastAsia="方正仿宋_GBK" w:cs="Times New Roman"/>
          <w:color w:val="000000" w:themeColor="text1"/>
          <w:spacing w:val="-6"/>
          <w:sz w:val="32"/>
          <w:szCs w:val="32"/>
          <w:u w:val="single"/>
          <w:shd w:val="clear" w:color="auto" w:fill="FFFFFF"/>
          <w:lang w:val="en-US" w:eastAsia="zh-CN"/>
          <w14:textFill>
            <w14:solidFill>
              <w14:schemeClr w14:val="tx1"/>
            </w14:solidFill>
          </w14:textFill>
        </w:rPr>
        <w:t xml:space="preserve"> </w:t>
      </w:r>
      <w:r>
        <w:rPr>
          <w:rFonts w:hint="default" w:ascii="Times New Roman" w:hAnsi="Times New Roman" w:eastAsia="方正仿宋_GBK" w:cs="Times New Roman"/>
          <w:color w:val="000000" w:themeColor="text1"/>
          <w:spacing w:val="-6"/>
          <w:sz w:val="32"/>
          <w:szCs w:val="32"/>
          <w:u w:val="single"/>
          <w:shd w:val="clear" w:color="auto" w:fill="FFFFFF"/>
          <w14:textFill>
            <w14:solidFill>
              <w14:schemeClr w14:val="tx1"/>
            </w14:solidFill>
          </w14:textFill>
        </w:rPr>
        <w:t xml:space="preserve"> </w:t>
      </w:r>
      <w:r>
        <w:rPr>
          <w:rFonts w:hint="default" w:ascii="Times New Roman" w:hAnsi="Times New Roman" w:eastAsia="方正仿宋_GBK" w:cs="Times New Roman"/>
          <w:color w:val="000000" w:themeColor="text1"/>
          <w:spacing w:val="-6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 xml:space="preserve">                                                  </w:t>
      </w:r>
    </w:p>
    <w:p w14:paraId="4D0854DC">
      <w:pPr>
        <w:pStyle w:val="2"/>
        <w:tabs>
          <w:tab w:val="right" w:leader="dot" w:pos="9117"/>
        </w:tabs>
        <w:rPr>
          <w:rFonts w:hint="default" w:ascii="仿宋" w:hAnsi="仿宋" w:eastAsia="仿宋" w:cs="仿宋"/>
          <w:i w:val="0"/>
          <w:iCs w:val="0"/>
          <w:caps w:val="0"/>
          <w:color w:val="000000" w:themeColor="text1"/>
          <w:spacing w:val="0"/>
          <w:sz w:val="31"/>
          <w:szCs w:val="31"/>
          <w:shd w:val="clear" w:fill="FFFFFF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default" w:ascii="Times New Roman" w:hAnsi="Times New Roman" w:eastAsia="方正仿宋_GBK" w:cs="Times New Roman"/>
          <w:color w:val="000000" w:themeColor="text1"/>
          <w:spacing w:val="-6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 xml:space="preserve">                     日    期：</w:t>
      </w:r>
      <w:r>
        <w:rPr>
          <w:rFonts w:hint="default" w:ascii="Times New Roman" w:hAnsi="Times New Roman" w:eastAsia="方正仿宋_GBK" w:cs="Times New Roman"/>
          <w:color w:val="000000" w:themeColor="text1"/>
          <w:spacing w:val="-6"/>
          <w:sz w:val="32"/>
          <w:szCs w:val="32"/>
          <w:u w:val="single"/>
          <w:shd w:val="clear" w:color="auto" w:fill="FFFFFF"/>
          <w14:textFill>
            <w14:solidFill>
              <w14:schemeClr w14:val="tx1"/>
            </w14:solidFill>
          </w14:textFill>
        </w:rPr>
        <w:t xml:space="preserve">       </w:t>
      </w:r>
      <w:r>
        <w:rPr>
          <w:rFonts w:hint="eastAsia" w:ascii="Times New Roman" w:hAnsi="Times New Roman" w:eastAsia="方正仿宋_GBK" w:cs="Times New Roman"/>
          <w:color w:val="000000" w:themeColor="text1"/>
          <w:spacing w:val="-6"/>
          <w:sz w:val="32"/>
          <w:szCs w:val="32"/>
          <w:u w:val="single"/>
          <w:shd w:val="clear" w:color="auto" w:fill="FFFFFF"/>
          <w:lang w:val="en-US" w:eastAsia="zh-CN"/>
          <w14:textFill>
            <w14:solidFill>
              <w14:schemeClr w14:val="tx1"/>
            </w14:solidFill>
          </w14:textFill>
        </w:rPr>
        <w:t xml:space="preserve">                 </w:t>
      </w:r>
      <w:bookmarkStart w:id="0" w:name="_GoBack"/>
      <w:bookmarkEnd w:id="0"/>
      <w:r>
        <w:rPr>
          <w:rFonts w:hint="default" w:ascii="Times New Roman" w:hAnsi="Times New Roman" w:eastAsia="方正仿宋_GBK" w:cs="Times New Roman"/>
          <w:color w:val="000000" w:themeColor="text1"/>
          <w:spacing w:val="-6"/>
          <w:sz w:val="32"/>
          <w:szCs w:val="32"/>
          <w:u w:val="single"/>
          <w:shd w:val="clear" w:color="auto" w:fill="FFFFFF"/>
          <w14:textFill>
            <w14:solidFill>
              <w14:schemeClr w14:val="tx1"/>
            </w14:solidFill>
          </w14:textFill>
        </w:rPr>
        <w:t xml:space="preserve">  </w:t>
      </w:r>
    </w:p>
    <w:sectPr>
      <w:pgSz w:w="11906" w:h="16838"/>
      <w:pgMar w:top="2098" w:right="1531" w:bottom="1984" w:left="1531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8"/>
    <w:family w:val="modern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黑体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CB2D2D9E"/>
    <w:multiLevelType w:val="singleLevel"/>
    <w:tmpl w:val="CB2D2D9E"/>
    <w:lvl w:ilvl="0" w:tentative="0">
      <w:start w:val="1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F046F9B"/>
    <w:rsid w:val="049205C0"/>
    <w:rsid w:val="09345523"/>
    <w:rsid w:val="145A4658"/>
    <w:rsid w:val="17CB1230"/>
    <w:rsid w:val="19EC648B"/>
    <w:rsid w:val="1CF660F6"/>
    <w:rsid w:val="214B09CE"/>
    <w:rsid w:val="23E67BA9"/>
    <w:rsid w:val="260F0CA7"/>
    <w:rsid w:val="297F618A"/>
    <w:rsid w:val="2D5F7895"/>
    <w:rsid w:val="2DA9366E"/>
    <w:rsid w:val="2F362B1F"/>
    <w:rsid w:val="30003A91"/>
    <w:rsid w:val="3B1C09AA"/>
    <w:rsid w:val="3BC23194"/>
    <w:rsid w:val="3C675ABA"/>
    <w:rsid w:val="3F6F7E07"/>
    <w:rsid w:val="48E74645"/>
    <w:rsid w:val="4A0973D2"/>
    <w:rsid w:val="61782DF6"/>
    <w:rsid w:val="63433D25"/>
    <w:rsid w:val="6EE14BC5"/>
    <w:rsid w:val="71101BC5"/>
    <w:rsid w:val="72001757"/>
    <w:rsid w:val="77102DFE"/>
    <w:rsid w:val="7D882B51"/>
    <w:rsid w:val="7F046F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9">
    <w:name w:val="Default Paragraph Font"/>
    <w:semiHidden/>
    <w:qFormat/>
    <w:uiPriority w:val="0"/>
  </w:style>
  <w:style w:type="table" w:default="1" w:styleId="7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toc 1"/>
    <w:basedOn w:val="1"/>
    <w:next w:val="1"/>
    <w:uiPriority w:val="0"/>
  </w:style>
  <w:style w:type="paragraph" w:styleId="3">
    <w:name w:val="Body Text"/>
    <w:basedOn w:val="1"/>
    <w:next w:val="1"/>
    <w:qFormat/>
    <w:uiPriority w:val="0"/>
    <w:rPr>
      <w:rFonts w:ascii="仿宋_GB2312" w:eastAsia="仿宋_GB2312"/>
      <w:kern w:val="2"/>
      <w:sz w:val="32"/>
    </w:rPr>
  </w:style>
  <w:style w:type="paragraph" w:styleId="4">
    <w:name w:val="footer"/>
    <w:basedOn w:val="1"/>
    <w:next w:val="5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customStyle="1" w:styleId="5">
    <w:name w:val="索引 51"/>
    <w:basedOn w:val="1"/>
    <w:next w:val="1"/>
    <w:qFormat/>
    <w:uiPriority w:val="0"/>
    <w:pPr>
      <w:ind w:left="1680"/>
    </w:pPr>
  </w:style>
  <w:style w:type="paragraph" w:styleId="6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table" w:styleId="8">
    <w:name w:val="Table Grid"/>
    <w:basedOn w:val="7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10">
    <w:name w:val="Strong"/>
    <w:basedOn w:val="9"/>
    <w:qFormat/>
    <w:uiPriority w:val="0"/>
    <w:rPr>
      <w:b/>
    </w:rPr>
  </w:style>
  <w:style w:type="paragraph" w:customStyle="1" w:styleId="11">
    <w:name w:val="List Paragraph"/>
    <w:basedOn w:val="1"/>
    <w:qFormat/>
    <w:uiPriority w:val="34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251</Words>
  <Characters>266</Characters>
  <Lines>0</Lines>
  <Paragraphs>0</Paragraphs>
  <TotalTime>0</TotalTime>
  <ScaleCrop>false</ScaleCrop>
  <LinksUpToDate>false</LinksUpToDate>
  <CharactersWithSpaces>502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2025-10-22T08:27:00Z</dcterms:created>
  <dc:creator>风语如画</dc:creator>
  <cp:lastModifiedBy>孙文杰</cp:lastModifiedBy>
  <cp:lastPrinted>2025-11-13T07:13:00Z</cp:lastPrinted>
  <dcterms:modified xsi:type="dcterms:W3CDTF">2025-12-03T07:27:18Z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C083E77882DF41E29D7CBB283CF8AE96_13</vt:lpwstr>
  </property>
  <property fmtid="{D5CDD505-2E9C-101B-9397-08002B2CF9AE}" pid="4" name="KSOTemplateDocerSaveRecord">
    <vt:lpwstr>eyJoZGlkIjoiMzEwNTM5NzYwMDRjMzkwZTVkZjY2ODkwMGIxNGU0OTUiLCJ1c2VySWQiOiIyODY0MjA5NDcifQ==</vt:lpwstr>
  </property>
</Properties>
</file>