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eastAsia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渝兴建设投资有限公司：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7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Style w:val="6"/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  <w:t>渝兴有公司机房UPS电池采购安装调试服务项目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ind w:firstLine="616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ind w:firstLine="616" w:firstLineChars="200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联系人：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</w:t>
      </w:r>
    </w:p>
    <w:p>
      <w:pPr>
        <w:pStyle w:val="3"/>
        <w:widowControl/>
        <w:spacing w:beforeAutospacing="0" w:afterAutospacing="0" w:line="600" w:lineRule="exact"/>
        <w:ind w:firstLine="616" w:firstLineChars="200"/>
        <w:jc w:val="both"/>
        <w:rPr>
          <w:rFonts w:hint="default" w:eastAsia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</w:t>
      </w:r>
    </w:p>
    <w:p>
      <w:pPr>
        <w:pStyle w:val="3"/>
        <w:widowControl/>
        <w:spacing w:before="120" w:beforeAutospacing="0" w:after="120" w:afterAutospacing="0" w:line="600" w:lineRule="exact"/>
        <w:ind w:firstLine="616" w:firstLineChars="200"/>
        <w:rPr>
          <w:rFonts w:hint="eastAsia" w:eastAsia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outlineLvl w:val="9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outlineLvl w:val="9"/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0E64C0"/>
    <w:rsid w:val="140E6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2025-12-09T03:36:00Z</dcterms:created>
  <dc:creator>Administrator</dc:creator>
  <cp:lastModifiedBy>Administrator</cp:lastModifiedBy>
  <dcterms:modified xsi:type="dcterms:W3CDTF">2025-12-09T03:36:06Z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