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left="0" w:leftChars="0" w:right="0" w:rightChars="0"/>
        <w:textAlignment w:val="auto"/>
        <w:outlineLvl w:val="9"/>
        <w:rPr>
          <w:rFonts w:hint="eastAsia" w:ascii="Times New Roman" w:hAnsi="Times New Roman" w:eastAsia="方正黑体_GBK" w:cs="方正黑体_GBK"/>
          <w:spacing w:val="0"/>
          <w:sz w:val="32"/>
          <w:szCs w:val="32"/>
        </w:rPr>
      </w:pPr>
      <w:r>
        <w:rPr>
          <w:rFonts w:hint="eastAsia" w:ascii="Times New Roman" w:hAnsi="Times New Roman" w:eastAsia="方正黑体_GBK" w:cs="方正黑体_GBK"/>
          <w:spacing w:val="0"/>
          <w:sz w:val="32"/>
          <w:szCs w:val="32"/>
        </w:rPr>
        <w:t>附件</w:t>
      </w:r>
    </w:p>
    <w:p>
      <w:pPr>
        <w:pStyle w:val="2"/>
        <w:rPr>
          <w:rFonts w:hint="eastAsia" w:ascii="Times New Roman" w:hAnsi="Times New Roman" w:eastAsia="方正黑体_GBK" w:cs="方正黑体_GBK"/>
          <w:spacing w:val="0"/>
          <w:sz w:val="32"/>
          <w:szCs w:val="32"/>
        </w:rPr>
      </w:pPr>
    </w:p>
    <w:p>
      <w:pPr>
        <w:pStyle w:val="3"/>
        <w:rPr>
          <w:rFonts w:hint="eastAsia" w:ascii="Times New Roman" w:hAnsi="Times New Roman" w:eastAsia="方正黑体_GBK" w:cs="方正黑体_GBK"/>
          <w:spacing w:val="0"/>
          <w:sz w:val="32"/>
          <w:szCs w:val="32"/>
        </w:rPr>
      </w:pPr>
    </w:p>
    <w:p>
      <w:pPr>
        <w:rPr>
          <w:rFonts w:hint="eastAsia"/>
          <w:lang w:val="en-US" w:eastAsia="zh-CN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left="0" w:leftChars="0" w:right="0" w:rightChars="0"/>
        <w:jc w:val="center"/>
        <w:textAlignment w:val="auto"/>
        <w:outlineLvl w:val="9"/>
        <w:rPr>
          <w:rFonts w:hint="eastAsia" w:ascii="Times New Roman" w:hAnsi="Times New Roman" w:eastAsia="方正小标宋_GBK"/>
          <w:spacing w:val="0"/>
          <w:sz w:val="44"/>
          <w:szCs w:val="44"/>
        </w:rPr>
      </w:pPr>
      <w:r>
        <w:rPr>
          <w:rFonts w:hint="eastAsia" w:ascii="Times New Roman" w:hAnsi="Times New Roman" w:eastAsia="方正小标宋_GBK"/>
          <w:spacing w:val="0"/>
          <w:sz w:val="44"/>
          <w:szCs w:val="44"/>
        </w:rPr>
        <w:t>报价书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left="0" w:leftChars="0" w:right="0" w:rightChars="0"/>
        <w:textAlignment w:val="auto"/>
        <w:outlineLvl w:val="9"/>
        <w:rPr>
          <w:rFonts w:hint="eastAsia" w:ascii="Times New Roman" w:hAnsi="Times New Roman" w:eastAsia="方正仿宋_GBK" w:cs="方正仿宋_GBK"/>
          <w:color w:val="000000"/>
          <w:spacing w:val="0"/>
          <w:sz w:val="32"/>
          <w:szCs w:val="32"/>
          <w:shd w:val="clear" w:color="auto" w:fill="FFFFFF"/>
        </w:rPr>
      </w:pPr>
      <w:r>
        <w:rPr>
          <w:rFonts w:hint="eastAsia" w:ascii="Times New Roman" w:hAnsi="Times New Roman" w:eastAsia="方正仿宋_GBK" w:cs="方正仿宋_GBK"/>
          <w:color w:val="000000"/>
          <w:spacing w:val="0"/>
          <w:sz w:val="32"/>
          <w:szCs w:val="32"/>
          <w:shd w:val="clear" w:color="auto" w:fill="FFFFFF"/>
        </w:rPr>
        <w:t>重庆市</w:t>
      </w:r>
      <w:r>
        <w:rPr>
          <w:rFonts w:hint="eastAsia" w:ascii="Times New Roman" w:hAnsi="Times New Roman" w:eastAsia="方正仿宋_GBK" w:cs="方正仿宋_GBK"/>
          <w:color w:val="000000"/>
          <w:spacing w:val="0"/>
          <w:sz w:val="32"/>
          <w:szCs w:val="32"/>
          <w:shd w:val="clear" w:color="auto" w:fill="FFFFFF"/>
          <w:lang w:eastAsia="zh-CN"/>
        </w:rPr>
        <w:t>渝兴建设投资有限公司</w:t>
      </w:r>
      <w:r>
        <w:rPr>
          <w:rFonts w:hint="eastAsia" w:ascii="Times New Roman" w:hAnsi="Times New Roman" w:eastAsia="方正仿宋_GBK" w:cs="方正仿宋_GBK"/>
          <w:color w:val="000000"/>
          <w:spacing w:val="0"/>
          <w:sz w:val="32"/>
          <w:szCs w:val="32"/>
          <w:shd w:val="clear" w:color="auto" w:fill="FFFFFF"/>
        </w:rPr>
        <w:t>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firstLine="640" w:firstLineChars="200"/>
        <w:textAlignment w:val="auto"/>
        <w:outlineLvl w:val="9"/>
        <w:rPr>
          <w:rFonts w:hint="eastAsia" w:ascii="Times New Roman" w:hAnsi="Times New Roman" w:eastAsia="方正仿宋_GBK" w:cs="方正仿宋_GBK"/>
          <w:color w:val="000000"/>
          <w:spacing w:val="0"/>
          <w:sz w:val="32"/>
          <w:szCs w:val="32"/>
          <w:shd w:val="clear" w:color="auto" w:fill="FFFFFF"/>
        </w:rPr>
      </w:pPr>
      <w:r>
        <w:rPr>
          <w:rFonts w:hint="eastAsia" w:ascii="Times New Roman" w:hAnsi="Times New Roman" w:eastAsia="方正仿宋_GBK" w:cs="方正仿宋_GBK"/>
          <w:color w:val="000000"/>
          <w:spacing w:val="0"/>
          <w:sz w:val="32"/>
          <w:szCs w:val="32"/>
          <w:shd w:val="clear" w:color="auto" w:fill="FFFFFF"/>
        </w:rPr>
        <w:t>1、根据你方发布的征询公告，我方愿以</w:t>
      </w:r>
      <w:r>
        <w:rPr>
          <w:rFonts w:hint="eastAsia" w:ascii="Times New Roman" w:hAnsi="Times New Roman" w:eastAsia="方正仿宋_GBK" w:cs="方正仿宋_GBK"/>
          <w:color w:val="000000"/>
          <w:spacing w:val="0"/>
          <w:sz w:val="32"/>
          <w:szCs w:val="32"/>
          <w:u w:val="single"/>
          <w:shd w:val="clear" w:color="auto" w:fill="FFFFFF"/>
        </w:rPr>
        <w:t xml:space="preserve"> </w:t>
      </w:r>
      <w:r>
        <w:rPr>
          <w:rFonts w:hint="eastAsia" w:ascii="Times New Roman" w:hAnsi="Times New Roman" w:eastAsia="方正仿宋_GBK" w:cs="方正仿宋_GBK"/>
          <w:color w:val="000000"/>
          <w:spacing w:val="0"/>
          <w:sz w:val="32"/>
          <w:szCs w:val="32"/>
          <w:u w:val="single"/>
          <w:shd w:val="clear" w:color="auto" w:fill="FFFFFF"/>
          <w:lang w:val="en-US" w:eastAsia="zh-CN"/>
        </w:rPr>
        <w:t xml:space="preserve">   </w:t>
      </w:r>
      <w:r>
        <w:rPr>
          <w:rFonts w:hint="eastAsia" w:ascii="Times New Roman" w:hAnsi="Times New Roman" w:eastAsia="方正仿宋_GBK" w:cs="方正仿宋_GBK"/>
          <w:color w:val="000000"/>
          <w:spacing w:val="0"/>
          <w:sz w:val="32"/>
          <w:szCs w:val="32"/>
          <w:u w:val="single"/>
          <w:shd w:val="clear" w:color="auto" w:fill="FFFFFF"/>
        </w:rPr>
        <w:t xml:space="preserve">   </w:t>
      </w:r>
      <w:r>
        <w:rPr>
          <w:rFonts w:hint="eastAsia" w:ascii="Times New Roman" w:hAnsi="Times New Roman" w:eastAsia="方正仿宋_GBK" w:cs="方正仿宋_GBK"/>
          <w:color w:val="000000"/>
          <w:spacing w:val="0"/>
          <w:sz w:val="32"/>
          <w:szCs w:val="32"/>
          <w:shd w:val="clear" w:color="auto" w:fill="FFFFFF"/>
        </w:rPr>
        <w:t>万元完成</w:t>
      </w:r>
      <w:r>
        <w:rPr>
          <w:rFonts w:hint="eastAsia" w:ascii="方正仿宋_GBK" w:hAnsi="Calibri" w:eastAsia="方正仿宋_GBK"/>
          <w:kern w:val="2"/>
          <w:sz w:val="32"/>
          <w:szCs w:val="32"/>
          <w:lang w:val="en-US" w:eastAsia="zh-CN" w:bidi="ar-SA"/>
        </w:rPr>
        <w:t>巴南区纺织片区城中村改造莲花街道配套基础设施项目（云山路）-K0+000~K0+895</w:t>
      </w:r>
      <w:r>
        <w:rPr>
          <w:rFonts w:hint="eastAsia" w:ascii="Times New Roman" w:hAnsi="Times New Roman" w:eastAsia="方正仿宋_GBK" w:cs="方正仿宋_GBK"/>
          <w:color w:val="000000"/>
          <w:spacing w:val="0"/>
          <w:sz w:val="32"/>
          <w:szCs w:val="32"/>
          <w:shd w:val="clear" w:color="auto" w:fill="FFFFFF"/>
          <w:lang w:val="en-US" w:eastAsia="zh-CN"/>
        </w:rPr>
        <w:t>水土保持监测服务工作</w:t>
      </w:r>
      <w:r>
        <w:rPr>
          <w:rFonts w:hint="eastAsia" w:ascii="Times New Roman" w:hAnsi="Times New Roman" w:eastAsia="方正仿宋_GBK" w:cs="方正仿宋_GBK"/>
          <w:color w:val="000000"/>
          <w:spacing w:val="0"/>
          <w:sz w:val="32"/>
          <w:szCs w:val="32"/>
          <w:shd w:val="clear" w:color="auto" w:fill="FFFFFF"/>
        </w:rPr>
        <w:t>，并满足国家和地方法规及相关技术规范。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left="0" w:leftChars="0" w:right="0" w:rightChars="0" w:firstLine="435"/>
        <w:textAlignment w:val="auto"/>
        <w:outlineLvl w:val="9"/>
        <w:rPr>
          <w:rFonts w:hint="eastAsia" w:ascii="Times New Roman" w:hAnsi="Times New Roman" w:eastAsia="方正仿宋_GBK" w:cs="方正仿宋_GBK"/>
          <w:color w:val="000000"/>
          <w:spacing w:val="0"/>
          <w:sz w:val="32"/>
          <w:szCs w:val="32"/>
          <w:shd w:val="clear" w:color="auto" w:fill="FFFFFF"/>
        </w:rPr>
      </w:pPr>
      <w:r>
        <w:rPr>
          <w:rFonts w:hint="eastAsia" w:ascii="Times New Roman" w:hAnsi="Times New Roman" w:eastAsia="方正仿宋_GBK" w:cs="方正仿宋_GBK"/>
          <w:color w:val="000000"/>
          <w:spacing w:val="0"/>
          <w:sz w:val="32"/>
          <w:szCs w:val="32"/>
          <w:shd w:val="clear" w:color="auto" w:fill="FFFFFF"/>
        </w:rPr>
        <w:t>2、本报价包括公告内所有工作内容。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right="0" w:rightChars="0"/>
        <w:textAlignment w:val="auto"/>
        <w:outlineLvl w:val="9"/>
        <w:rPr>
          <w:rFonts w:hint="eastAsia" w:ascii="Times New Roman" w:hAnsi="Times New Roman" w:eastAsia="方正仿宋_GBK" w:cs="方正仿宋_GBK"/>
          <w:color w:val="000000"/>
          <w:spacing w:val="0"/>
          <w:sz w:val="30"/>
          <w:szCs w:val="30"/>
          <w:shd w:val="clear" w:color="auto" w:fill="FFFFFF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left="0" w:leftChars="0" w:right="0" w:rightChars="0" w:firstLine="435"/>
        <w:textAlignment w:val="auto"/>
        <w:outlineLvl w:val="9"/>
        <w:rPr>
          <w:rFonts w:hint="eastAsia" w:ascii="Times New Roman" w:hAnsi="Times New Roman" w:eastAsia="方正仿宋_GBK" w:cs="方正仿宋_GBK"/>
          <w:color w:val="000000"/>
          <w:spacing w:val="0"/>
          <w:sz w:val="30"/>
          <w:szCs w:val="30"/>
          <w:shd w:val="clear" w:color="auto" w:fill="FFFFFF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left="0" w:leftChars="0" w:right="0" w:rightChars="0" w:firstLine="435"/>
        <w:textAlignment w:val="auto"/>
        <w:outlineLvl w:val="9"/>
        <w:rPr>
          <w:rFonts w:hint="eastAsia" w:ascii="Times New Roman" w:hAnsi="Times New Roman" w:eastAsia="方正仿宋_GBK" w:cs="方正仿宋_GBK"/>
          <w:color w:val="000000"/>
          <w:spacing w:val="0"/>
          <w:sz w:val="30"/>
          <w:szCs w:val="30"/>
          <w:shd w:val="clear" w:color="auto" w:fill="FFFFFF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left="0" w:leftChars="0" w:right="0" w:rightChars="0" w:firstLine="435"/>
        <w:textAlignment w:val="auto"/>
        <w:outlineLvl w:val="9"/>
        <w:rPr>
          <w:rFonts w:hint="eastAsia" w:ascii="Times New Roman" w:hAnsi="Times New Roman" w:eastAsia="方正仿宋_GBK" w:cs="方正仿宋_GBK"/>
          <w:color w:val="000000"/>
          <w:spacing w:val="0"/>
          <w:sz w:val="30"/>
          <w:szCs w:val="30"/>
          <w:shd w:val="clear" w:color="auto" w:fill="FFFFFF"/>
        </w:rPr>
      </w:pPr>
      <w:r>
        <w:rPr>
          <w:rFonts w:hint="eastAsia" w:ascii="Times New Roman" w:hAnsi="Times New Roman" w:eastAsia="方正仿宋_GBK" w:cs="方正仿宋_GBK"/>
          <w:color w:val="000000"/>
          <w:spacing w:val="0"/>
          <w:sz w:val="30"/>
          <w:szCs w:val="30"/>
          <w:shd w:val="clear" w:color="auto" w:fill="FFFFFF"/>
        </w:rPr>
        <w:t xml:space="preserve">                      报价单位： </w:t>
      </w:r>
      <w:r>
        <w:rPr>
          <w:rFonts w:hint="eastAsia" w:ascii="Times New Roman" w:hAnsi="Times New Roman" w:eastAsia="方正仿宋_GBK" w:cs="方正仿宋_GBK"/>
          <w:color w:val="000000"/>
          <w:spacing w:val="0"/>
          <w:sz w:val="30"/>
          <w:szCs w:val="30"/>
          <w:u w:val="single"/>
          <w:shd w:val="clear" w:color="auto" w:fill="FFFFFF"/>
        </w:rPr>
        <w:t xml:space="preserve">           </w:t>
      </w:r>
      <w:r>
        <w:rPr>
          <w:rFonts w:hint="eastAsia" w:ascii="Times New Roman" w:hAnsi="Times New Roman" w:eastAsia="方正仿宋_GBK" w:cs="方正仿宋_GBK"/>
          <w:color w:val="000000"/>
          <w:spacing w:val="0"/>
          <w:sz w:val="30"/>
          <w:szCs w:val="30"/>
          <w:shd w:val="clear" w:color="auto" w:fill="FFFFFF"/>
        </w:rPr>
        <w:t xml:space="preserve">（盖      章） 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left="0" w:leftChars="0" w:right="0" w:rightChars="0" w:firstLine="435"/>
        <w:textAlignment w:val="auto"/>
        <w:outlineLvl w:val="9"/>
        <w:rPr>
          <w:rFonts w:hint="eastAsia" w:ascii="Times New Roman" w:hAnsi="Times New Roman" w:eastAsia="方正仿宋_GBK" w:cs="方正仿宋_GBK"/>
          <w:color w:val="000000"/>
          <w:spacing w:val="0"/>
          <w:sz w:val="30"/>
          <w:szCs w:val="30"/>
          <w:shd w:val="clear" w:color="auto" w:fill="FFFFFF"/>
        </w:rPr>
      </w:pPr>
      <w:r>
        <w:rPr>
          <w:rFonts w:hint="eastAsia" w:ascii="Times New Roman" w:hAnsi="Times New Roman" w:eastAsia="方正仿宋_GBK" w:cs="方正仿宋_GBK"/>
          <w:color w:val="000000"/>
          <w:spacing w:val="0"/>
          <w:sz w:val="30"/>
          <w:szCs w:val="30"/>
          <w:shd w:val="clear" w:color="auto" w:fill="FFFFFF"/>
        </w:rPr>
        <w:t xml:space="preserve">                      电    话：</w:t>
      </w:r>
      <w:r>
        <w:rPr>
          <w:rFonts w:hint="eastAsia" w:ascii="Times New Roman" w:hAnsi="Times New Roman" w:eastAsia="方正仿宋_GBK" w:cs="方正仿宋_GBK"/>
          <w:color w:val="000000"/>
          <w:spacing w:val="0"/>
          <w:sz w:val="30"/>
          <w:szCs w:val="30"/>
          <w:u w:val="single"/>
          <w:shd w:val="clear" w:color="auto" w:fill="FFFFFF"/>
        </w:rPr>
        <w:t xml:space="preserve">                         </w:t>
      </w:r>
      <w:r>
        <w:rPr>
          <w:rFonts w:hint="eastAsia" w:ascii="Times New Roman" w:hAnsi="Times New Roman" w:eastAsia="方正仿宋_GBK" w:cs="方正仿宋_GBK"/>
          <w:color w:val="000000"/>
          <w:spacing w:val="0"/>
          <w:sz w:val="30"/>
          <w:szCs w:val="30"/>
          <w:shd w:val="clear" w:color="auto" w:fill="FFFFFF"/>
        </w:rPr>
        <w:t xml:space="preserve">                                                  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left="0" w:leftChars="0" w:right="0" w:rightChars="0" w:firstLine="435"/>
        <w:textAlignment w:val="auto"/>
        <w:outlineLvl w:val="9"/>
        <w:rPr>
          <w:rFonts w:hint="eastAsia" w:ascii="Times New Roman" w:hAnsi="Times New Roman" w:eastAsia="方正仿宋_GBK" w:cs="方正仿宋_GBK"/>
          <w:color w:val="000000"/>
          <w:spacing w:val="0"/>
          <w:sz w:val="30"/>
          <w:szCs w:val="30"/>
          <w:shd w:val="clear" w:color="auto" w:fill="FFFFFF"/>
        </w:rPr>
      </w:pPr>
      <w:r>
        <w:rPr>
          <w:rFonts w:hint="eastAsia" w:ascii="Times New Roman" w:hAnsi="Times New Roman" w:eastAsia="方正仿宋_GBK" w:cs="方正仿宋_GBK"/>
          <w:color w:val="000000"/>
          <w:spacing w:val="0"/>
          <w:sz w:val="30"/>
          <w:szCs w:val="30"/>
          <w:shd w:val="clear" w:color="auto" w:fill="FFFFFF"/>
        </w:rPr>
        <w:t xml:space="preserve">                      日    期：</w:t>
      </w:r>
      <w:r>
        <w:rPr>
          <w:rFonts w:hint="eastAsia" w:ascii="Times New Roman" w:hAnsi="Times New Roman" w:eastAsia="方正仿宋_GBK" w:cs="方正仿宋_GBK"/>
          <w:color w:val="000000"/>
          <w:spacing w:val="0"/>
          <w:sz w:val="30"/>
          <w:szCs w:val="30"/>
          <w:u w:val="single"/>
          <w:shd w:val="clear" w:color="auto" w:fill="FFFFFF"/>
        </w:rPr>
        <w:t xml:space="preserve">                         </w:t>
      </w:r>
      <w:r>
        <w:rPr>
          <w:rFonts w:hint="eastAsia" w:ascii="Times New Roman" w:hAnsi="Times New Roman" w:eastAsia="方正仿宋_GBK" w:cs="方正仿宋_GBK"/>
          <w:color w:val="000000"/>
          <w:spacing w:val="0"/>
          <w:sz w:val="30"/>
          <w:szCs w:val="30"/>
          <w:shd w:val="clear" w:color="auto" w:fill="FFFFFF"/>
        </w:rPr>
        <w:t xml:space="preserve">    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left="0" w:leftChars="0" w:right="0" w:rightChars="0" w:firstLine="435"/>
        <w:textAlignment w:val="auto"/>
        <w:outlineLvl w:val="9"/>
        <w:rPr>
          <w:rFonts w:hint="eastAsia" w:ascii="Times New Roman" w:hAnsi="Times New Roman" w:eastAsia="方正仿宋_GBK" w:cs="方正仿宋_GBK"/>
          <w:color w:val="000000"/>
          <w:spacing w:val="0"/>
          <w:sz w:val="30"/>
          <w:szCs w:val="30"/>
          <w:shd w:val="clear" w:color="auto" w:fill="FFFFFF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left="0" w:leftChars="0" w:right="0" w:rightChars="0" w:firstLine="435"/>
        <w:textAlignment w:val="auto"/>
        <w:outlineLvl w:val="9"/>
        <w:rPr>
          <w:rFonts w:hint="eastAsia" w:ascii="Times New Roman" w:hAnsi="Times New Roman" w:eastAsia="方正仿宋_GBK" w:cs="方正仿宋_GBK"/>
          <w:color w:val="000000"/>
          <w:spacing w:val="0"/>
          <w:sz w:val="30"/>
          <w:szCs w:val="30"/>
          <w:shd w:val="clear" w:color="auto" w:fill="FFFFFF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left="0" w:leftChars="0" w:right="0" w:rightChars="0"/>
        <w:textAlignment w:val="auto"/>
        <w:outlineLvl w:val="9"/>
        <w:rPr>
          <w:rFonts w:hint="eastAsia" w:ascii="Times New Roman" w:hAnsi="Times New Roman" w:eastAsia="方正黑体_GBK" w:cs="方正黑体_GBK"/>
          <w:spacing w:val="0"/>
          <w:sz w:val="32"/>
          <w:szCs w:val="32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left="0" w:leftChars="0" w:right="0" w:rightChars="0"/>
        <w:textAlignment w:val="auto"/>
        <w:outlineLvl w:val="9"/>
        <w:rPr>
          <w:rFonts w:hint="eastAsia" w:ascii="Times New Roman" w:hAnsi="Times New Roman" w:eastAsia="方正仿宋_GBK" w:cs="方正仿宋_GBK"/>
          <w:color w:val="000000"/>
          <w:spacing w:val="-6"/>
          <w:sz w:val="30"/>
          <w:szCs w:val="30"/>
          <w:shd w:val="clear" w:color="auto" w:fill="FFFFFF"/>
        </w:rPr>
      </w:pPr>
    </w:p>
    <w:p>
      <w:bookmarkStart w:id="0" w:name="_GoBack"/>
      <w:bookmarkEnd w:id="0"/>
    </w:p>
    <w:sectPr>
      <w:headerReference r:id="rId3" w:type="default"/>
      <w:footerReference r:id="rId4" w:type="default"/>
      <w:pgSz w:w="11906" w:h="16838"/>
      <w:pgMar w:top="2098" w:right="1531" w:bottom="1984" w:left="1531" w:header="851" w:footer="992" w:gutter="0"/>
      <w:pgNumType w:fmt="numberInDash"/>
      <w:cols w:space="720" w:num="1"/>
      <w:rtlGutter w:val="0"/>
      <w:docGrid w:type="lines" w:linePitch="318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ind w:firstLine="3780" w:firstLineChars="2100"/>
    </w:pPr>
    <w:r>
      <w:rPr>
        <w:sz w:val="18"/>
      </w:rPr>
      <mc:AlternateContent>
        <mc:Choice Requires="wps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15875">
                        <a:noFill/>
                      </a:ln>
                    </wps:spPr>
                    <wps:txbx>
                      <w:txbxContent>
                        <w:p>
                          <w:pPr>
                            <w:snapToGrid w:val="0"/>
                            <w:rPr>
                              <w:rFonts w:hint="eastAsia" w:eastAsia="宋体"/>
                              <w:sz w:val="18"/>
                              <w:lang w:eastAsia="zh-CN"/>
                            </w:rPr>
                          </w:pPr>
                          <w:r>
                            <w:rPr>
                              <w:rFonts w:hint="eastAsia"/>
                              <w:sz w:val="18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sz w:val="18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sz w:val="18"/>
                              <w:lang w:eastAsia="zh-CN"/>
                            </w:rPr>
                            <w:fldChar w:fldCharType="separate"/>
                          </w:r>
                          <w:r>
                            <w:rPr>
                              <w:rFonts w:hint="eastAsia"/>
                              <w:sz w:val="18"/>
                              <w:lang w:eastAsia="zh-CN"/>
                            </w:rPr>
                            <w:t>- 1 -</w:t>
                          </w:r>
                          <w:r>
                            <w:rPr>
                              <w:rFonts w:hint="eastAsia"/>
                              <w:sz w:val="18"/>
                              <w:lang w:eastAsia="zh-CN"/>
                            </w:rPr>
                            <w:fldChar w:fldCharType="end"/>
                          </w:r>
                        </w:p>
                      </w:txbxContent>
                    </wps:txbx>
                    <wps:bodyPr wrap="none" lIns="0" tIns="0" rIns="0" bIns="0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8240;mso-width-relative:page;mso-height-relative:page;" filled="f" stroked="f" coordsize="21600,21600" o:gfxdata="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">
              <v:path/>
              <v:fill on="f" focussize="0,0"/>
              <v:stroke on="f" weight="1.2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snapToGrid w:val="0"/>
                      <w:rPr>
                        <w:rFonts w:hint="eastAsia" w:eastAsia="宋体"/>
                        <w:sz w:val="18"/>
                        <w:lang w:eastAsia="zh-CN"/>
                      </w:rPr>
                    </w:pPr>
                    <w:r>
                      <w:rPr>
                        <w:rFonts w:hint="eastAsia"/>
                        <w:sz w:val="18"/>
                        <w:lang w:eastAsia="zh-CN"/>
                      </w:rPr>
                      <w:fldChar w:fldCharType="begin"/>
                    </w:r>
                    <w:r>
                      <w:rPr>
                        <w:rFonts w:hint="eastAsia"/>
                        <w:sz w:val="18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sz w:val="18"/>
                        <w:lang w:eastAsia="zh-CN"/>
                      </w:rPr>
                      <w:fldChar w:fldCharType="separate"/>
                    </w:r>
                    <w:r>
                      <w:rPr>
                        <w:rFonts w:hint="eastAsia"/>
                        <w:sz w:val="18"/>
                        <w:lang w:eastAsia="zh-CN"/>
                      </w:rPr>
                      <w:t>- 1 -</w:t>
                    </w:r>
                    <w:r>
                      <w:rPr>
                        <w:rFonts w:hint="eastAsia"/>
                        <w:sz w:val="18"/>
                        <w:lang w:eastAsia="zh-CN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  <w:p>
    <w:pPr>
      <w:pStyle w:val="4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  <w:pBdr>
        <w:bottom w:val="none" w:color="auto" w:sz="0" w:space="1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2"/>
    </o:shapelayout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8864C11"/>
    <w:rsid w:val="68864C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7">
    <w:name w:val="Default Paragraph Font"/>
    <w:semiHidden/>
    <w:uiPriority w:val="0"/>
  </w:style>
  <w:style w:type="table" w:default="1" w:styleId="6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next w:val="3"/>
    <w:qFormat/>
    <w:uiPriority w:val="0"/>
    <w:pPr>
      <w:spacing w:line="360" w:lineRule="auto"/>
      <w:jc w:val="center"/>
    </w:pPr>
    <w:rPr>
      <w:rFonts w:eastAsia="仿宋_GB2312"/>
      <w:sz w:val="84"/>
      <w:szCs w:val="30"/>
    </w:rPr>
  </w:style>
  <w:style w:type="paragraph" w:customStyle="1" w:styleId="3">
    <w:name w:val="目录 53"/>
    <w:next w:val="1"/>
    <w:qFormat/>
    <w:uiPriority w:val="0"/>
    <w:pPr>
      <w:wordWrap w:val="0"/>
      <w:ind w:left="1275"/>
      <w:jc w:val="both"/>
    </w:pPr>
    <w:rPr>
      <w:rFonts w:ascii="Times New Roman" w:hAnsi="Times New Roman" w:eastAsia="宋体" w:cs="Times New Roman"/>
      <w:sz w:val="21"/>
      <w:lang w:val="en-US" w:eastAsia="zh-CN" w:bidi="ar-SA"/>
    </w:rPr>
  </w:style>
  <w:style w:type="paragraph" w:styleId="4">
    <w:name w:val="footer"/>
    <w:basedOn w:val="1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Office_11.8.6.8810_F1E327BC-269C-435d-A152-05C5408002CA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2026-03-12T02:11:00Z</dcterms:created>
  <dc:creator>Administrator</dc:creator>
  <cp:lastModifiedBy>Administrator</cp:lastModifiedBy>
  <dcterms:modified xsi:type="dcterms:W3CDTF">2026-03-12T02:11:33Z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2052-11.8.6.8810</vt:lpwstr>
  </property>
</Properties>
</file>