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报价书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 xml:space="preserve"> </w:t>
      </w:r>
    </w:p>
    <w:p>
      <w:pP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方正仿宋_GBK" w:hAnsi="方正仿宋_GBK" w:eastAsia="方正仿宋_GBK" w:cs="方正仿宋_GBK"/>
          <w:color w:val="auto"/>
          <w:kern w:val="0"/>
          <w:sz w:val="32"/>
          <w:szCs w:val="32"/>
          <w:lang w:val="en-US" w:eastAsia="zh-CN" w:bidi="ar"/>
        </w:rPr>
        <w:t xml:space="preserve">重庆智慧总部新城建设有限公司巴南软件园分公司  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rightChars="0" w:firstLine="700" w:firstLineChars="200"/>
        <w:jc w:val="both"/>
        <w:textAlignment w:val="auto"/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一、根据贵方发布的询价公告，经研究，我方愿以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元（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人民币大写：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         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）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完成</w:t>
      </w:r>
      <w:r>
        <w:rPr>
          <w:rFonts w:hint="eastAsia" w:ascii="方正仿宋_GBK" w:eastAsia="方正仿宋_GBK"/>
          <w:sz w:val="32"/>
          <w:szCs w:val="32"/>
        </w:rPr>
        <w:t>渝兴写字楼车库岗亭</w:t>
      </w:r>
      <w:r>
        <w:rPr>
          <w:rFonts w:hint="eastAsia" w:ascii="方正仿宋_GBK" w:eastAsia="方正仿宋_GBK"/>
          <w:sz w:val="32"/>
          <w:szCs w:val="32"/>
          <w:lang w:val="en-US" w:eastAsia="zh-CN"/>
        </w:rPr>
        <w:t>空调采购安装工作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 xml:space="preserve">。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二、本报价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>包含</w:t>
      </w:r>
      <w:r>
        <w:rPr>
          <w:rFonts w:hint="eastAsia" w:ascii="方正仿宋_GBK" w:hAnsi="方正仿宋_GBK" w:eastAsia="方正仿宋_GBK" w:cs="方正仿宋_GBK"/>
          <w:i w:val="0"/>
          <w:caps w:val="0"/>
          <w:color w:val="auto"/>
          <w:spacing w:val="0"/>
          <w:sz w:val="32"/>
          <w:szCs w:val="32"/>
          <w:lang w:val="en-US" w:eastAsia="zh-CN"/>
        </w:rPr>
        <w:t>但不限于空调采购费、辅料费、人工费、运费、管理费、安全措施费等所有费用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15"/>
          <w:sz w:val="32"/>
          <w:szCs w:val="32"/>
          <w:shd w:val="clear" w:color="auto" w:fill="FFFFFF"/>
          <w:lang w:eastAsia="zh-CN"/>
        </w:rPr>
        <w:t>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 xml:space="preserve"> 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</w:p>
    <w:p>
      <w:pPr>
        <w:ind w:firstLine="435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</w:t>
      </w:r>
    </w:p>
    <w:p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日    期：</w:t>
      </w:r>
      <w:r>
        <w:rPr>
          <w:rFonts w:hint="eastAsia" w:ascii="方正仿宋_GBK" w:hAnsi="方正仿宋_GBK" w:eastAsia="方正仿宋_GBK" w:cs="方正仿宋_GBK"/>
          <w:i w:val="0"/>
          <w:caps w:val="0"/>
          <w:color w:val="000000"/>
          <w:spacing w:val="-11"/>
          <w:sz w:val="32"/>
          <w:szCs w:val="32"/>
          <w:u w:val="single"/>
          <w:shd w:val="clear" w:color="auto" w:fill="FFFFFF"/>
          <w:lang w:val="en-US" w:eastAsia="zh-CN"/>
        </w:rPr>
        <w:t xml:space="preserve">             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3F12EF"/>
    <w:rsid w:val="0B3F1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首行缩进:  2 字符 段前: 5 磅 段后: 5 磅 行距: 固定值 22 磅"/>
    <w:basedOn w:val="1"/>
    <w:qFormat/>
    <w:uiPriority w:val="0"/>
    <w:pPr>
      <w:adjustRightInd w:val="0"/>
      <w:snapToGrid w:val="0"/>
      <w:ind w:firstLine="4109" w:firstLineChars="1712"/>
      <w:jc w:val="right"/>
    </w:pPr>
  </w:style>
  <w:style w:type="paragraph" w:styleId="3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2026-06-05T07:16:00Z</dcterms:created>
  <dc:creator>Administrator</dc:creator>
  <cp:lastModifiedBy>Administrator</cp:lastModifiedBy>
  <dcterms:modified xsi:type="dcterms:W3CDTF">2026-06-05T07:16:40Z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