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报价书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重庆市渝兴建设投资有限公司：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1、根据你方发布的征询公告，经研究</w:t>
      </w:r>
      <w:r>
        <w:rPr>
          <w:rFonts w:hint="eastAsia" w:ascii="方正仿宋_GBK" w:hAnsi="方正仿宋_GBK" w:eastAsia="方正仿宋_GBK" w:cs="方正仿宋_GBK"/>
          <w:spacing w:val="-11"/>
          <w:sz w:val="32"/>
          <w:szCs w:val="32"/>
          <w:shd w:val="clear" w:color="auto" w:fill="FFFFFF"/>
          <w:lang w:val="en-US" w:eastAsia="zh-CN"/>
        </w:rPr>
        <w:t>现代智能建筑交易及大数据产业园配套建设项目（渝湘复线高速龙凤立交收费站新建工程）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设计服务工作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相关文件，我方愿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eastAsia="zh-CN"/>
        </w:rPr>
        <w:t>按照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  <w:lang w:val="en-US" w:eastAsia="zh-CN"/>
        </w:rPr>
        <w:t>包干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none"/>
          <w:shd w:val="clear" w:color="auto" w:fill="FFFFFF"/>
          <w:lang w:val="en-US" w:eastAsia="zh-CN"/>
        </w:rPr>
        <w:t>价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u w:val="none"/>
          <w:shd w:val="clear" w:color="auto" w:fill="FFFFFF"/>
          <w:lang w:val="en-US" w:eastAsia="zh-CN"/>
        </w:rPr>
        <w:t>万元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完成</w:t>
      </w:r>
      <w:r>
        <w:rPr>
          <w:rFonts w:hint="eastAsia" w:ascii="方正仿宋_GBK" w:hAnsi="方正仿宋_GBK" w:eastAsia="方正仿宋_GBK" w:cs="方正仿宋_GBK"/>
          <w:spacing w:val="-11"/>
          <w:sz w:val="32"/>
          <w:szCs w:val="32"/>
          <w:shd w:val="clear" w:color="auto" w:fill="FFFFFF"/>
          <w:lang w:val="en-US" w:eastAsia="zh-CN"/>
        </w:rPr>
        <w:t>现代智能建筑交易及大数据产业园配套建设项目（渝湘复线高速龙凤立交收费站新建工程）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hint="eastAsia" w:ascii="方正仿宋_GBK" w:hAnsi="Calibri" w:eastAsia="方正仿宋_GBK" w:cs="宋体"/>
          <w:color w:val="auto"/>
          <w:kern w:val="0"/>
          <w:sz w:val="32"/>
          <w:szCs w:val="32"/>
          <w:lang w:val="en-US" w:eastAsia="zh-CN"/>
        </w:rPr>
        <w:t>工作</w:t>
      </w:r>
      <w:r>
        <w:rPr>
          <w:rFonts w:hint="eastAsia" w:ascii="方正仿宋_GBK" w:eastAsia="方正仿宋_GBK" w:cs="宋体"/>
          <w:color w:val="auto"/>
          <w:kern w:val="0"/>
          <w:sz w:val="32"/>
          <w:szCs w:val="32"/>
          <w:lang w:val="en-US" w:eastAsia="zh-CN"/>
        </w:rPr>
        <w:t>并通过相关单位审查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。</w:t>
      </w:r>
    </w:p>
    <w:p>
      <w:pPr>
        <w:spacing w:line="520" w:lineRule="exact"/>
        <w:ind w:firstLine="616" w:firstLineChars="200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shd w:val="clear" w:color="auto" w:fill="FFFFFF"/>
        </w:rPr>
        <w:t>2、本报价包括公告内所有工作内容。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  <w:t xml:space="preserve">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  <w:bookmarkStart w:id="0" w:name="_GoBack"/>
      <w:bookmarkEnd w:id="0"/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spacing w:val="-6"/>
          <w:sz w:val="30"/>
          <w:szCs w:val="30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F14ED"/>
    <w:rsid w:val="547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  <w:rPr>
      <w:rFonts w:ascii="Calibri" w:hAnsi="Calibri"/>
    </w:r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2026-08-17T01:07:00Z</dcterms:created>
  <dc:creator>Administrator</dc:creator>
  <cp:lastModifiedBy>Administrator</cp:lastModifiedBy>
  <dcterms:modified xsi:type="dcterms:W3CDTF">2026-08-17T01:08:20Z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