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方正小标宋_GBK" w:hAnsi="方正小标宋_GBK" w:eastAsia="方正小标宋_GBK" w:cs="方正小标宋_GBK"/>
          <w:sz w:val="44"/>
          <w:szCs w:val="44"/>
        </w:rPr>
      </w:pPr>
      <w:r>
        <w:rPr>
          <w:rFonts w:hint="eastAsia" w:ascii="方正小标宋_GBK" w:hAnsi="方正小标宋_GBK" w:eastAsia="方正小标宋_GBK" w:cs="方正小标宋_GBK"/>
          <w:sz w:val="44"/>
          <w:szCs w:val="44"/>
        </w:rPr>
        <w:t>报价书</w:t>
      </w:r>
    </w:p>
    <w:p>
      <w:pPr>
        <w:jc w:val="both"/>
        <w:rPr>
          <w:rFonts w:hint="eastAsia" w:ascii="方正仿宋_GBK" w:hAnsi="方正仿宋_GBK" w:eastAsia="方正仿宋_GBK" w:cs="方正仿宋_GBK"/>
          <w:sz w:val="32"/>
          <w:szCs w:val="32"/>
        </w:rPr>
      </w:pP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ind w:right="0"/>
        <w:jc w:val="both"/>
        <w:textAlignment w:val="auto"/>
        <w:rPr>
          <w:rFonts w:hint="eastAsia" w:ascii="方正仿宋_GBK" w:hAnsi="方正仿宋_GBK" w:eastAsia="方正仿宋_GBK" w:cs="方正仿宋_GBK"/>
          <w:i w:val="0"/>
          <w:caps w:val="0"/>
          <w:color w:val="000000"/>
          <w:spacing w:val="15"/>
          <w:sz w:val="32"/>
          <w:szCs w:val="32"/>
          <w:shd w:val="clear" w:color="auto" w:fill="FFFFFF"/>
          <w:lang w:eastAsia="zh-CN"/>
        </w:rPr>
      </w:pPr>
      <w:r>
        <w:rPr>
          <w:rFonts w:hint="eastAsia" w:ascii="方正仿宋_GBK" w:hAnsi="方正仿宋_GBK" w:eastAsia="方正仿宋_GBK" w:cs="方正仿宋_GBK"/>
          <w:i w:val="0"/>
          <w:caps w:val="0"/>
          <w:color w:val="000000"/>
          <w:spacing w:val="15"/>
          <w:sz w:val="32"/>
          <w:szCs w:val="32"/>
          <w:shd w:val="clear" w:color="auto" w:fill="FFFFFF"/>
          <w:lang w:eastAsia="zh-CN"/>
        </w:rPr>
        <w:t>重庆</w:t>
      </w:r>
      <w:r>
        <w:rPr>
          <w:rFonts w:hint="eastAsia" w:ascii="方正仿宋_GBK" w:hAnsi="方正仿宋_GBK" w:eastAsia="方正仿宋_GBK" w:cs="方正仿宋_GBK"/>
          <w:i w:val="0"/>
          <w:caps w:val="0"/>
          <w:color w:val="000000"/>
          <w:spacing w:val="15"/>
          <w:sz w:val="32"/>
          <w:szCs w:val="32"/>
          <w:shd w:val="clear" w:color="auto" w:fill="FFFFFF"/>
          <w:lang w:val="en-US" w:eastAsia="zh-CN"/>
        </w:rPr>
        <w:t>市城南</w:t>
      </w:r>
      <w:r>
        <w:rPr>
          <w:rFonts w:hint="eastAsia" w:ascii="方正仿宋_GBK" w:hAnsi="方正仿宋_GBK" w:eastAsia="方正仿宋_GBK" w:cs="方正仿宋_GBK"/>
          <w:i w:val="0"/>
          <w:caps w:val="0"/>
          <w:color w:val="000000"/>
          <w:spacing w:val="15"/>
          <w:sz w:val="32"/>
          <w:szCs w:val="32"/>
          <w:shd w:val="clear" w:color="auto" w:fill="FFFFFF"/>
          <w:lang w:eastAsia="zh-CN"/>
        </w:rPr>
        <w:t>建设投资有限公司</w:t>
      </w:r>
    </w:p>
    <w:p>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ind w:right="0" w:rightChars="0" w:firstLine="700" w:firstLineChars="200"/>
        <w:jc w:val="both"/>
        <w:textAlignment w:val="auto"/>
        <w:rPr>
          <w:rFonts w:hint="eastAsia" w:ascii="方正仿宋_GBK" w:hAnsi="方正仿宋_GBK" w:eastAsia="方正仿宋_GBK" w:cs="方正仿宋_GBK"/>
          <w:i w:val="0"/>
          <w:caps w:val="0"/>
          <w:color w:val="000000"/>
          <w:spacing w:val="15"/>
          <w:sz w:val="32"/>
          <w:szCs w:val="32"/>
          <w:shd w:val="clear" w:color="auto" w:fill="FFFFFF"/>
          <w:lang w:eastAsia="zh-CN"/>
        </w:rPr>
      </w:pPr>
      <w:r>
        <w:rPr>
          <w:rFonts w:hint="eastAsia" w:ascii="方正仿宋_GBK" w:hAnsi="方正仿宋_GBK" w:eastAsia="方正仿宋_GBK" w:cs="方正仿宋_GBK"/>
          <w:i w:val="0"/>
          <w:caps w:val="0"/>
          <w:color w:val="000000"/>
          <w:spacing w:val="15"/>
          <w:sz w:val="32"/>
          <w:szCs w:val="32"/>
          <w:shd w:val="clear" w:color="auto" w:fill="FFFFFF"/>
          <w:lang w:eastAsia="zh-CN"/>
        </w:rPr>
        <w:t>一、</w:t>
      </w:r>
      <w:r>
        <w:rPr>
          <w:rFonts w:hint="eastAsia" w:ascii="方正仿宋_GBK" w:hAnsi="方正仿宋_GBK" w:eastAsia="方正仿宋_GBK" w:cs="方正仿宋_GBK"/>
          <w:color w:val="000000"/>
          <w:spacing w:val="-6"/>
          <w:sz w:val="32"/>
          <w:szCs w:val="32"/>
          <w:u w:val="none"/>
          <w:shd w:val="clear" w:color="auto" w:fill="FFFFFF"/>
        </w:rPr>
        <w:t>根据你方发布的征询公告，经研究</w:t>
      </w:r>
      <w:r>
        <w:rPr>
          <w:rFonts w:hint="eastAsia" w:ascii="方正仿宋_GBK" w:hAnsi="方正仿宋_GBK" w:eastAsia="方正仿宋_GBK" w:cs="方正仿宋_GBK"/>
          <w:color w:val="000000"/>
          <w:spacing w:val="-6"/>
          <w:sz w:val="32"/>
          <w:szCs w:val="32"/>
          <w:u w:val="none"/>
          <w:shd w:val="clear" w:color="auto" w:fill="FFFFFF"/>
          <w:lang w:eastAsia="zh-CN"/>
        </w:rPr>
        <w:t>，</w:t>
      </w:r>
      <w:r>
        <w:rPr>
          <w:rFonts w:hint="eastAsia" w:ascii="方正仿宋_GBK" w:hAnsi="方正仿宋_GBK" w:eastAsia="方正仿宋_GBK" w:cs="方正仿宋_GBK"/>
          <w:color w:val="000000"/>
          <w:spacing w:val="-6"/>
          <w:sz w:val="32"/>
          <w:szCs w:val="32"/>
          <w:u w:val="none"/>
          <w:shd w:val="clear" w:color="auto" w:fill="FFFFFF"/>
        </w:rPr>
        <w:t>我方愿以</w:t>
      </w:r>
      <w:r>
        <w:rPr>
          <w:rFonts w:hint="eastAsia" w:ascii="方正仿宋_GBK" w:hAnsi="方正仿宋_GBK" w:eastAsia="方正仿宋_GBK" w:cs="方正仿宋_GBK"/>
          <w:color w:val="000000"/>
          <w:spacing w:val="-6"/>
          <w:sz w:val="32"/>
          <w:szCs w:val="32"/>
          <w:u w:val="none"/>
          <w:shd w:val="clear" w:color="auto" w:fill="FFFFFF"/>
          <w:lang w:val="en-US" w:eastAsia="zh-CN"/>
        </w:rPr>
        <w:t>总价_______万</w:t>
      </w:r>
      <w:r>
        <w:rPr>
          <w:rFonts w:hint="eastAsia" w:ascii="方正仿宋_GBK" w:hAnsi="方正仿宋_GBK" w:eastAsia="方正仿宋_GBK" w:cs="方正仿宋_GBK"/>
          <w:color w:val="000000"/>
          <w:spacing w:val="-6"/>
          <w:sz w:val="32"/>
          <w:szCs w:val="32"/>
          <w:u w:val="none"/>
          <w:shd w:val="clear" w:color="auto" w:fill="FFFFFF"/>
        </w:rPr>
        <w:t>元</w:t>
      </w:r>
      <w:r>
        <w:rPr>
          <w:rFonts w:hint="eastAsia" w:ascii="方正仿宋_GBK" w:hAnsi="方正仿宋_GBK" w:eastAsia="方正仿宋_GBK" w:cs="方正仿宋_GBK"/>
          <w:color w:val="000000"/>
          <w:spacing w:val="-6"/>
          <w:sz w:val="32"/>
          <w:szCs w:val="32"/>
          <w:u w:val="none"/>
          <w:shd w:val="clear" w:color="auto" w:fill="FFFFFF"/>
          <w:lang w:eastAsia="zh-CN"/>
        </w:rPr>
        <w:t>，</w:t>
      </w:r>
      <w:r>
        <w:rPr>
          <w:rFonts w:hint="eastAsia" w:ascii="方正仿宋_GBK" w:hAnsi="方正仿宋_GBK" w:eastAsia="方正仿宋_GBK" w:cs="方正仿宋_GBK"/>
          <w:color w:val="000000"/>
          <w:spacing w:val="-6"/>
          <w:sz w:val="32"/>
          <w:szCs w:val="32"/>
          <w:u w:val="none"/>
          <w:shd w:val="clear" w:color="auto" w:fill="FFFFFF"/>
        </w:rPr>
        <w:t>完成</w:t>
      </w:r>
      <w:r>
        <w:rPr>
          <w:rFonts w:hint="eastAsia" w:ascii="Times New Roman" w:hAnsi="Times New Roman" w:eastAsia="方正仿宋_GBK" w:cs="Times New Roman"/>
          <w:caps w:val="0"/>
          <w:color w:val="000000"/>
          <w:spacing w:val="0"/>
          <w:sz w:val="32"/>
          <w:szCs w:val="32"/>
          <w:shd w:val="clear" w:color="auto" w:fill="FFFFFF"/>
          <w:lang w:val="en-US" w:eastAsia="zh-CN"/>
        </w:rPr>
        <w:t>李家沱街道马一林荫和合建片区老旧小区基础配套设施改造提升项目(水轮机厂西侧道路工程)</w:t>
      </w:r>
      <w:r>
        <w:rPr>
          <w:rFonts w:hint="default" w:ascii="Times New Roman" w:hAnsi="Times New Roman" w:eastAsia="方正仿宋_GBK" w:cs="Times New Roman"/>
          <w:caps w:val="0"/>
          <w:color w:val="000000"/>
          <w:spacing w:val="0"/>
          <w:sz w:val="32"/>
          <w:szCs w:val="32"/>
          <w:shd w:val="clear" w:color="auto" w:fill="FFFFFF"/>
          <w:lang w:val="en-US" w:eastAsia="zh-CN"/>
        </w:rPr>
        <w:t>地灾评估报告</w:t>
      </w:r>
      <w:r>
        <w:rPr>
          <w:rFonts w:hint="eastAsia" w:ascii="方正仿宋_GBK" w:hAnsi="方正仿宋_GBK" w:eastAsia="方正仿宋_GBK" w:cs="方正仿宋_GBK"/>
          <w:caps w:val="0"/>
          <w:color w:val="000000"/>
          <w:spacing w:val="0"/>
          <w:sz w:val="32"/>
          <w:szCs w:val="32"/>
          <w:shd w:val="clear" w:color="auto" w:fill="FFFFFF"/>
          <w:lang w:val="en-US" w:eastAsia="zh-CN"/>
        </w:rPr>
        <w:t>编制工作</w:t>
      </w:r>
      <w:r>
        <w:rPr>
          <w:rFonts w:hint="eastAsia" w:ascii="方正仿宋_GBK" w:hAnsi="方正仿宋_GBK" w:eastAsia="方正仿宋_GBK" w:cs="方正仿宋_GBK"/>
          <w:color w:val="000000"/>
          <w:spacing w:val="-6"/>
          <w:sz w:val="32"/>
          <w:szCs w:val="32"/>
          <w:u w:val="none"/>
          <w:shd w:val="clear" w:color="auto" w:fill="FFFFFF"/>
          <w:lang w:eastAsia="zh-CN"/>
        </w:rPr>
        <w:t>。</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ind w:right="0" w:firstLine="700" w:firstLineChars="200"/>
        <w:jc w:val="both"/>
        <w:textAlignment w:val="auto"/>
        <w:rPr>
          <w:rFonts w:hint="eastAsia" w:ascii="方正仿宋_GBK" w:hAnsi="方正仿宋_GBK" w:eastAsia="方正仿宋_GBK" w:cs="方正仿宋_GBK"/>
          <w:i w:val="0"/>
          <w:caps w:val="0"/>
          <w:color w:val="000000"/>
          <w:spacing w:val="15"/>
          <w:sz w:val="32"/>
          <w:szCs w:val="32"/>
          <w:shd w:val="clear" w:color="auto" w:fill="FFFFFF"/>
          <w:lang w:eastAsia="zh-CN"/>
        </w:rPr>
      </w:pPr>
      <w:r>
        <w:rPr>
          <w:rFonts w:hint="eastAsia" w:ascii="方正仿宋_GBK" w:hAnsi="方正仿宋_GBK" w:eastAsia="方正仿宋_GBK" w:cs="方正仿宋_GBK"/>
          <w:i w:val="0"/>
          <w:caps w:val="0"/>
          <w:color w:val="000000"/>
          <w:spacing w:val="15"/>
          <w:sz w:val="32"/>
          <w:szCs w:val="32"/>
          <w:shd w:val="clear" w:color="auto" w:fill="FFFFFF"/>
          <w:lang w:eastAsia="zh-CN"/>
        </w:rPr>
        <w:t>二、本报价包括公告内所有工作内容。</w:t>
      </w:r>
    </w:p>
    <w:p>
      <w:pPr>
        <w:ind w:firstLine="435"/>
        <w:rPr>
          <w:rFonts w:hint="eastAsia" w:ascii="方正仿宋_GBK" w:hAnsi="方正仿宋_GBK" w:eastAsia="方正仿宋_GBK" w:cs="方正仿宋_GBK"/>
          <w:color w:val="000000"/>
          <w:spacing w:val="-6"/>
          <w:sz w:val="32"/>
          <w:szCs w:val="32"/>
          <w:shd w:val="clear" w:color="auto" w:fill="FFFFFF"/>
        </w:rPr>
      </w:pPr>
    </w:p>
    <w:p>
      <w:pPr>
        <w:rPr>
          <w:rFonts w:hint="eastAsia" w:ascii="方正仿宋_GBK" w:hAnsi="方正仿宋_GBK" w:eastAsia="方正仿宋_GBK" w:cs="方正仿宋_GBK"/>
          <w:color w:val="000000"/>
          <w:spacing w:val="-6"/>
          <w:sz w:val="32"/>
          <w:szCs w:val="32"/>
          <w:shd w:val="clear" w:color="auto" w:fill="FFFFFF"/>
          <w:lang w:val="en-US" w:eastAsia="zh-CN"/>
        </w:rPr>
      </w:pPr>
    </w:p>
    <w:p>
      <w:pPr>
        <w:ind w:firstLine="435"/>
        <w:rPr>
          <w:rFonts w:hint="eastAsia" w:ascii="方正仿宋_GBK" w:hAnsi="方正仿宋_GBK" w:eastAsia="方正仿宋_GBK" w:cs="方正仿宋_GBK"/>
          <w:color w:val="000000"/>
          <w:spacing w:val="-6"/>
          <w:sz w:val="32"/>
          <w:szCs w:val="32"/>
          <w:shd w:val="clear" w:color="auto" w:fill="FFFFFF"/>
        </w:rPr>
      </w:pPr>
    </w:p>
    <w:p>
      <w:pPr>
        <w:ind w:firstLine="435"/>
        <w:rPr>
          <w:rFonts w:hint="eastAsia" w:ascii="方正仿宋_GBK" w:hAnsi="方正仿宋_GBK" w:eastAsia="方正仿宋_GBK" w:cs="方正仿宋_GBK"/>
          <w:color w:val="000000"/>
          <w:spacing w:val="-6"/>
          <w:sz w:val="32"/>
          <w:szCs w:val="32"/>
          <w:shd w:val="clear" w:color="auto" w:fill="FFFFFF"/>
        </w:rPr>
      </w:pPr>
      <w:r>
        <w:rPr>
          <w:rFonts w:hint="eastAsia" w:ascii="方正仿宋_GBK" w:hAnsi="方正仿宋_GBK" w:eastAsia="方正仿宋_GBK" w:cs="方正仿宋_GBK"/>
          <w:color w:val="000000"/>
          <w:spacing w:val="-6"/>
          <w:sz w:val="32"/>
          <w:szCs w:val="32"/>
          <w:shd w:val="clear" w:color="auto" w:fill="FFFFFF"/>
        </w:rPr>
        <w:t xml:space="preserve">                  报价单位： </w:t>
      </w:r>
      <w:r>
        <w:rPr>
          <w:rFonts w:hint="eastAsia" w:ascii="方正仿宋_GBK" w:hAnsi="方正仿宋_GBK" w:eastAsia="方正仿宋_GBK" w:cs="方正仿宋_GBK"/>
          <w:color w:val="000000"/>
          <w:spacing w:val="-6"/>
          <w:sz w:val="32"/>
          <w:szCs w:val="32"/>
          <w:u w:val="single"/>
          <w:shd w:val="clear" w:color="auto" w:fill="FFFFFF"/>
        </w:rPr>
        <w:t xml:space="preserve">                  </w:t>
      </w:r>
      <w:r>
        <w:rPr>
          <w:rFonts w:hint="eastAsia" w:ascii="方正仿宋_GBK" w:hAnsi="方正仿宋_GBK" w:eastAsia="方正仿宋_GBK" w:cs="方正仿宋_GBK"/>
          <w:color w:val="000000"/>
          <w:spacing w:val="-6"/>
          <w:sz w:val="32"/>
          <w:szCs w:val="32"/>
          <w:shd w:val="clear" w:color="auto" w:fill="FFFFFF"/>
        </w:rPr>
        <w:t xml:space="preserve">（盖章） </w:t>
      </w:r>
    </w:p>
    <w:p>
      <w:pPr>
        <w:ind w:firstLine="435"/>
        <w:rPr>
          <w:rFonts w:hint="eastAsia" w:ascii="方正仿宋_GBK" w:hAnsi="方正仿宋_GBK" w:eastAsia="方正仿宋_GBK" w:cs="方正仿宋_GBK"/>
          <w:color w:val="000000"/>
          <w:spacing w:val="-6"/>
          <w:sz w:val="32"/>
          <w:szCs w:val="32"/>
          <w:shd w:val="clear" w:color="auto" w:fill="FFFFFF"/>
        </w:rPr>
      </w:pPr>
      <w:r>
        <w:rPr>
          <w:rFonts w:hint="eastAsia" w:ascii="方正仿宋_GBK" w:hAnsi="方正仿宋_GBK" w:eastAsia="方正仿宋_GBK" w:cs="方正仿宋_GBK"/>
          <w:color w:val="000000"/>
          <w:spacing w:val="-6"/>
          <w:sz w:val="32"/>
          <w:szCs w:val="32"/>
          <w:shd w:val="clear" w:color="auto" w:fill="FFFFFF"/>
        </w:rPr>
        <w:t xml:space="preserve">                   联 系 人：</w:t>
      </w:r>
      <w:r>
        <w:rPr>
          <w:rFonts w:hint="eastAsia" w:ascii="方正仿宋_GBK" w:hAnsi="方正仿宋_GBK" w:eastAsia="方正仿宋_GBK" w:cs="方正仿宋_GBK"/>
          <w:color w:val="000000"/>
          <w:spacing w:val="-6"/>
          <w:sz w:val="32"/>
          <w:szCs w:val="32"/>
          <w:u w:val="single"/>
          <w:shd w:val="clear" w:color="auto" w:fill="FFFFFF"/>
        </w:rPr>
        <w:t xml:space="preserve">                    </w:t>
      </w:r>
      <w:r>
        <w:rPr>
          <w:rFonts w:hint="eastAsia" w:ascii="方正仿宋_GBK" w:hAnsi="方正仿宋_GBK" w:eastAsia="方正仿宋_GBK" w:cs="方正仿宋_GBK"/>
          <w:color w:val="000000"/>
          <w:spacing w:val="-6"/>
          <w:sz w:val="32"/>
          <w:szCs w:val="32"/>
          <w:u w:val="single"/>
          <w:shd w:val="clear" w:color="auto" w:fill="FFFFFF"/>
          <w:lang w:val="en-US" w:eastAsia="zh-CN"/>
        </w:rPr>
        <w:t xml:space="preserve">  </w:t>
      </w:r>
      <w:r>
        <w:rPr>
          <w:rFonts w:hint="eastAsia" w:ascii="方正仿宋_GBK" w:hAnsi="方正仿宋_GBK" w:eastAsia="方正仿宋_GBK" w:cs="方正仿宋_GBK"/>
          <w:color w:val="000000"/>
          <w:spacing w:val="-6"/>
          <w:sz w:val="32"/>
          <w:szCs w:val="32"/>
          <w:u w:val="single"/>
          <w:shd w:val="clear" w:color="auto" w:fill="FFFFFF"/>
        </w:rPr>
        <w:t xml:space="preserve">   </w:t>
      </w:r>
    </w:p>
    <w:p>
      <w:pPr>
        <w:ind w:firstLine="435"/>
        <w:rPr>
          <w:rFonts w:hint="eastAsia" w:ascii="方正仿宋_GBK" w:hAnsi="方正仿宋_GBK" w:eastAsia="方正仿宋_GBK" w:cs="方正仿宋_GBK"/>
          <w:color w:val="000000"/>
          <w:spacing w:val="-6"/>
          <w:sz w:val="32"/>
          <w:szCs w:val="32"/>
          <w:shd w:val="clear" w:color="auto" w:fill="FFFFFF"/>
        </w:rPr>
      </w:pPr>
      <w:r>
        <w:rPr>
          <w:rFonts w:hint="eastAsia" w:ascii="方正仿宋_GBK" w:hAnsi="方正仿宋_GBK" w:eastAsia="方正仿宋_GBK" w:cs="方正仿宋_GBK"/>
          <w:color w:val="000000"/>
          <w:spacing w:val="-6"/>
          <w:sz w:val="32"/>
          <w:szCs w:val="32"/>
          <w:shd w:val="clear" w:color="auto" w:fill="FFFFFF"/>
        </w:rPr>
        <w:t xml:space="preserve">                   电    话：</w:t>
      </w:r>
      <w:r>
        <w:rPr>
          <w:rFonts w:hint="eastAsia" w:ascii="方正仿宋_GBK" w:hAnsi="方正仿宋_GBK" w:eastAsia="方正仿宋_GBK" w:cs="方正仿宋_GBK"/>
          <w:color w:val="000000"/>
          <w:spacing w:val="-6"/>
          <w:sz w:val="32"/>
          <w:szCs w:val="32"/>
          <w:u w:val="single"/>
          <w:shd w:val="clear" w:color="auto" w:fill="FFFFFF"/>
        </w:rPr>
        <w:t xml:space="preserve">                         </w:t>
      </w:r>
      <w:r>
        <w:rPr>
          <w:rFonts w:hint="eastAsia" w:ascii="方正仿宋_GBK" w:hAnsi="方正仿宋_GBK" w:eastAsia="方正仿宋_GBK" w:cs="方正仿宋_GBK"/>
          <w:color w:val="000000"/>
          <w:spacing w:val="-6"/>
          <w:sz w:val="32"/>
          <w:szCs w:val="32"/>
          <w:shd w:val="clear" w:color="auto" w:fill="FFFFFF"/>
        </w:rPr>
        <w:t xml:space="preserve">                                                  </w:t>
      </w:r>
    </w:p>
    <w:p>
      <w:pPr>
        <w:pStyle w:val="2"/>
        <w:tabs>
          <w:tab w:val="right" w:leader="dot" w:pos="9117"/>
        </w:tabs>
        <w:rPr>
          <w:rFonts w:hint="eastAsia"/>
        </w:rPr>
      </w:pPr>
      <w:r>
        <w:rPr>
          <w:rFonts w:hint="eastAsia" w:ascii="方正仿宋_GBK" w:hAnsi="方正仿宋_GBK" w:eastAsia="方正仿宋_GBK" w:cs="方正仿宋_GBK"/>
          <w:color w:val="000000"/>
          <w:spacing w:val="-6"/>
          <w:sz w:val="32"/>
          <w:szCs w:val="32"/>
          <w:shd w:val="clear" w:color="auto" w:fill="FFFFFF"/>
        </w:rPr>
        <w:t xml:space="preserve">                      日    期：</w:t>
      </w:r>
      <w:r>
        <w:rPr>
          <w:rFonts w:hint="eastAsia" w:ascii="方正仿宋_GBK" w:hAnsi="方正仿宋_GBK" w:eastAsia="方正仿宋_GBK" w:cs="方正仿宋_GBK"/>
          <w:color w:val="000000"/>
          <w:spacing w:val="-6"/>
          <w:sz w:val="32"/>
          <w:szCs w:val="32"/>
          <w:u w:val="single"/>
          <w:shd w:val="clear" w:color="auto" w:fill="FFFFFF"/>
        </w:rPr>
        <w:t xml:space="preserve">                         </w:t>
      </w:r>
    </w:p>
    <w:p>
      <w:pPr>
        <w:pStyle w:val="3"/>
        <w:rPr>
          <w:rFonts w:hint="eastAsia" w:ascii="Times New Roman" w:hAnsi="Times New Roman" w:eastAsia="方正黑体_GBK" w:cs="方正黑体_GBK"/>
          <w:caps w:val="0"/>
          <w:sz w:val="32"/>
          <w:szCs w:val="32"/>
        </w:rPr>
      </w:pPr>
    </w:p>
    <w:p/>
    <w:p>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方正小标宋_GBK">
    <w:panose1 w:val="03000509000000000000"/>
    <w:charset w:val="86"/>
    <w:family w:val="script"/>
    <w:pitch w:val="default"/>
    <w:sig w:usb0="00000001" w:usb1="080E0000" w:usb2="00000000" w:usb3="00000000" w:csb0="00040000" w:csb1="00000000"/>
  </w:font>
  <w:font w:name="方正仿宋_GBK">
    <w:panose1 w:val="03000509000000000000"/>
    <w:charset w:val="86"/>
    <w:family w:val="script"/>
    <w:pitch w:val="default"/>
    <w:sig w:usb0="00000001" w:usb1="080E0000" w:usb2="00000000" w:usb3="00000000" w:csb0="00040000" w:csb1="00000000"/>
  </w:font>
  <w:font w:name="方正黑体_GBK">
    <w:panose1 w:val="03000509000000000000"/>
    <w:charset w:val="86"/>
    <w:family w:val="script"/>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F900E0A"/>
    <w:rsid w:val="1F900E0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7">
    <w:name w:val="Default Paragraph Font"/>
    <w:semiHidden/>
    <w:uiPriority w:val="0"/>
  </w:style>
  <w:style w:type="table" w:default="1" w:styleId="6">
    <w:name w:val="Normal Table"/>
    <w:semiHidden/>
    <w:uiPriority w:val="0"/>
    <w:tblPr>
      <w:tblCellMar>
        <w:top w:w="0" w:type="dxa"/>
        <w:left w:w="108" w:type="dxa"/>
        <w:bottom w:w="0" w:type="dxa"/>
        <w:right w:w="108" w:type="dxa"/>
      </w:tblCellMar>
    </w:tblPr>
  </w:style>
  <w:style w:type="paragraph" w:styleId="2">
    <w:name w:val="toc 1"/>
    <w:basedOn w:val="1"/>
    <w:next w:val="1"/>
    <w:qFormat/>
    <w:uiPriority w:val="0"/>
  </w:style>
  <w:style w:type="paragraph" w:styleId="3">
    <w:name w:val="Body Text"/>
    <w:basedOn w:val="1"/>
    <w:next w:val="4"/>
    <w:qFormat/>
    <w:uiPriority w:val="0"/>
    <w:pPr>
      <w:spacing w:line="360" w:lineRule="auto"/>
      <w:jc w:val="center"/>
    </w:pPr>
    <w:rPr>
      <w:rFonts w:eastAsia="仿宋_GB2312"/>
      <w:sz w:val="84"/>
      <w:szCs w:val="30"/>
    </w:rPr>
  </w:style>
  <w:style w:type="paragraph" w:customStyle="1" w:styleId="4">
    <w:name w:val="目录 53"/>
    <w:next w:val="1"/>
    <w:qFormat/>
    <w:uiPriority w:val="0"/>
    <w:pPr>
      <w:wordWrap w:val="0"/>
      <w:ind w:left="1275"/>
      <w:jc w:val="both"/>
    </w:pPr>
    <w:rPr>
      <w:rFonts w:ascii="Times New Roman" w:hAnsi="Times New Roman" w:eastAsia="宋体" w:cs="Times New Roman"/>
      <w:sz w:val="21"/>
      <w:lang w:val="en-US" w:eastAsia="zh-CN" w:bidi="ar-SA"/>
    </w:rPr>
  </w:style>
  <w:style w:type="paragraph" w:styleId="5">
    <w:name w:val="Normal (Web)"/>
    <w:basedOn w:val="1"/>
    <w:qFormat/>
    <w:uiPriority w:val="0"/>
    <w:rPr>
      <w:sz w:val="24"/>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Office_11.8.6.8810_F1E327BC-269C-435d-A152-05C5408002CA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2026-09-11T06:07:00Z</dcterms:created>
  <dc:creator>Administrator</dc:creator>
  <cp:lastModifiedBy>Administrator</cp:lastModifiedBy>
  <dcterms:modified xsi:type="dcterms:W3CDTF">2026-09-11T06:08:39Z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2052-11.8.6.8810</vt:lpwstr>
  </property>
</Properties>
</file>