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Times New Roman" w:hAnsi="Times New Roman" w:eastAsia="方正仿宋_GBK" w:cs="Times New Roman"/>
          <w:sz w:val="24"/>
          <w:szCs w:val="24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附件：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center"/>
        <w:textAlignment w:val="auto"/>
      </w:pPr>
      <w:r>
        <w:rPr>
          <w:rFonts w:ascii="方正小标宋_GBK" w:hAnsi="方正小标宋_GBK" w:eastAsia="方正小标宋_GBK" w:cs="方正小标宋_GBK"/>
          <w:b w:val="0"/>
          <w:i w:val="0"/>
          <w:caps w:val="0"/>
          <w:color w:val="404040"/>
          <w:spacing w:val="0"/>
          <w:sz w:val="44"/>
          <w:szCs w:val="44"/>
          <w:u w:val="none"/>
        </w:rPr>
        <w:t>报价书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both"/>
        <w:textAlignment w:val="auto"/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404040"/>
          <w:spacing w:val="0"/>
          <w:sz w:val="21"/>
          <w:szCs w:val="21"/>
          <w:u w:val="none"/>
        </w:rPr>
        <w:t>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both"/>
        <w:textAlignment w:val="auto"/>
      </w:pP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/>
          <w:spacing w:val="15"/>
          <w:sz w:val="32"/>
          <w:szCs w:val="32"/>
          <w:u w:val="none"/>
          <w:shd w:val="clear" w:fill="FFFFFF"/>
        </w:rPr>
        <w:t>重庆市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/>
          <w:spacing w:val="15"/>
          <w:sz w:val="32"/>
          <w:szCs w:val="32"/>
          <w:u w:val="none"/>
          <w:shd w:val="clear" w:fill="FFFFFF"/>
          <w:lang w:val="en-US" w:eastAsia="zh-CN"/>
        </w:rPr>
        <w:t>渝兴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/>
          <w:spacing w:val="15"/>
          <w:sz w:val="32"/>
          <w:szCs w:val="32"/>
          <w:u w:val="none"/>
          <w:shd w:val="clear" w:fill="FFFFFF"/>
        </w:rPr>
        <w:t>建设投资有限公司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rightChars="0" w:firstLine="700" w:firstLineChars="200"/>
        <w:jc w:val="both"/>
        <w:textAlignment w:val="auto"/>
        <w:rPr>
          <w:rFonts w:hint="eastAsia" w:ascii="Times New Roman" w:hAnsi="Times New Roman" w:eastAsia="方正仿宋_GBK" w:cs="Times New Roman"/>
          <w:b w:val="0"/>
          <w:i w:val="0"/>
          <w:caps w:val="0"/>
          <w:color w:val="000000"/>
          <w:spacing w:val="0"/>
          <w:sz w:val="32"/>
          <w:szCs w:val="32"/>
          <w:u w:val="none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/>
          <w:spacing w:val="15"/>
          <w:sz w:val="32"/>
          <w:szCs w:val="32"/>
          <w:u w:val="none"/>
          <w:shd w:val="clear" w:fill="FFFFFF"/>
        </w:rPr>
        <w:t>一、根据你方发布的询价公告，经研究，我方愿以人民币￥</w:t>
      </w:r>
      <w:r>
        <w:rPr>
          <w:rStyle w:val="7"/>
          <w:rFonts w:hint="default" w:ascii="Calibri" w:hAnsi="Calibri" w:eastAsia="微软雅黑" w:cs="Calibri"/>
          <w:b w:val="0"/>
          <w:i w:val="0"/>
          <w:caps w:val="0"/>
          <w:color w:val="404040"/>
          <w:spacing w:val="0"/>
          <w:sz w:val="24"/>
          <w:szCs w:val="24"/>
          <w:u w:val="single"/>
        </w:rPr>
        <w:t>  </w:t>
      </w:r>
      <w:r>
        <w:rPr>
          <w:rStyle w:val="7"/>
          <w:rFonts w:hint="eastAsia" w:ascii="Calibri" w:hAnsi="Calibri" w:eastAsia="微软雅黑" w:cs="Calibri"/>
          <w:b w:val="0"/>
          <w:i w:val="0"/>
          <w:caps w:val="0"/>
          <w:color w:val="404040"/>
          <w:spacing w:val="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default" w:ascii="Calibri" w:hAnsi="Calibri" w:eastAsia="微软雅黑" w:cs="Calibri"/>
          <w:b w:val="0"/>
          <w:i w:val="0"/>
          <w:caps w:val="0"/>
          <w:color w:val="404040"/>
          <w:spacing w:val="0"/>
          <w:sz w:val="24"/>
          <w:szCs w:val="24"/>
          <w:u w:val="single"/>
        </w:rPr>
        <w:t>  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/>
          <w:spacing w:val="15"/>
          <w:sz w:val="32"/>
          <w:szCs w:val="32"/>
          <w:u w:val="none"/>
          <w:shd w:val="clear" w:fill="FFFFFF"/>
        </w:rPr>
        <w:t>元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/>
          <w:spacing w:val="15"/>
          <w:sz w:val="32"/>
          <w:szCs w:val="32"/>
          <w:u w:val="none"/>
          <w:shd w:val="clear" w:fill="FFFFFF"/>
          <w:lang w:val="en-US" w:eastAsia="zh-CN"/>
        </w:rPr>
        <w:t>/月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/>
          <w:spacing w:val="15"/>
          <w:sz w:val="32"/>
          <w:szCs w:val="32"/>
          <w:u w:val="none"/>
          <w:shd w:val="clear" w:fill="FFFFFF"/>
        </w:rPr>
        <w:t>（人民币大写：</w:t>
      </w:r>
      <w:r>
        <w:rPr>
          <w:rFonts w:hint="default" w:ascii="Calibri" w:hAnsi="Calibri" w:eastAsia="微软雅黑" w:cs="Calibri"/>
          <w:b w:val="0"/>
          <w:i w:val="0"/>
          <w:caps w:val="0"/>
          <w:color w:val="404040"/>
          <w:spacing w:val="0"/>
          <w:sz w:val="24"/>
          <w:szCs w:val="24"/>
          <w:u w:val="single"/>
        </w:rPr>
        <w:t>      </w:t>
      </w:r>
      <w:r>
        <w:rPr>
          <w:rFonts w:hint="eastAsia" w:ascii="Calibri" w:hAnsi="Calibri" w:eastAsia="微软雅黑" w:cs="Calibri"/>
          <w:b w:val="0"/>
          <w:i w:val="0"/>
          <w:caps w:val="0"/>
          <w:color w:val="404040"/>
          <w:spacing w:val="0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Calibri" w:hAnsi="Calibri" w:eastAsia="微软雅黑" w:cs="Calibri"/>
          <w:b w:val="0"/>
          <w:i w:val="0"/>
          <w:caps w:val="0"/>
          <w:color w:val="404040"/>
          <w:spacing w:val="0"/>
          <w:sz w:val="24"/>
          <w:szCs w:val="24"/>
          <w:u w:val="single"/>
        </w:rPr>
        <w:t>  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/>
          <w:spacing w:val="15"/>
          <w:sz w:val="32"/>
          <w:szCs w:val="32"/>
          <w:u w:val="none"/>
          <w:shd w:val="clear" w:fill="FFFFFF"/>
        </w:rPr>
        <w:t>）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/>
          <w:spacing w:val="15"/>
          <w:sz w:val="32"/>
          <w:szCs w:val="32"/>
          <w:u w:val="none"/>
          <w:shd w:val="clear" w:fill="FFFFFF"/>
          <w:lang w:eastAsia="zh-CN"/>
        </w:rPr>
        <w:t>完成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/>
        </w:rPr>
        <w:t>界石镇界新街184-25号地块</w:t>
      </w:r>
      <w:r>
        <w:rPr>
          <w:rFonts w:hint="eastAsia" w:ascii="Times New Roman" w:hAnsi="Times New Roman" w:eastAsia="方正仿宋_GBK" w:cs="Times New Roman"/>
          <w:b w:val="0"/>
          <w:i w:val="0"/>
          <w:caps w:val="0"/>
          <w:color w:val="000000"/>
          <w:spacing w:val="0"/>
          <w:sz w:val="32"/>
          <w:szCs w:val="32"/>
          <w:u w:val="none"/>
          <w:shd w:val="clear" w:fill="FFFFFF"/>
          <w:lang w:val="en-US" w:eastAsia="zh-CN"/>
        </w:rPr>
        <w:t>区域内房屋进行安全管护（含绿化带、树木）及清扫保洁。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700" w:firstLineChars="200"/>
        <w:jc w:val="both"/>
        <w:textAlignment w:val="auto"/>
      </w:pP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/>
          <w:spacing w:val="15"/>
          <w:sz w:val="32"/>
          <w:szCs w:val="32"/>
          <w:u w:val="none"/>
          <w:shd w:val="clear" w:fill="FFFFFF"/>
        </w:rPr>
        <w:t>二、本报价包括公告内所有工作内容。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both"/>
        <w:textAlignment w:val="auto"/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404040"/>
          <w:spacing w:val="0"/>
          <w:sz w:val="21"/>
          <w:szCs w:val="21"/>
          <w:u w:val="none"/>
        </w:rPr>
        <w:t>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both"/>
        <w:textAlignment w:val="auto"/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404040"/>
          <w:spacing w:val="0"/>
          <w:sz w:val="21"/>
          <w:szCs w:val="21"/>
          <w:u w:val="none"/>
        </w:rPr>
        <w:t>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both"/>
        <w:textAlignment w:val="auto"/>
      </w:pPr>
      <w:r>
        <w:rPr>
          <w:rFonts w:hint="default" w:ascii="Calibri" w:hAnsi="Calibri" w:eastAsia="微软雅黑" w:cs="Calibri"/>
          <w:b w:val="0"/>
          <w:i w:val="0"/>
          <w:caps w:val="0"/>
          <w:color w:val="404040"/>
          <w:spacing w:val="0"/>
          <w:sz w:val="21"/>
          <w:szCs w:val="21"/>
          <w:u w:val="none"/>
        </w:rPr>
        <w:t>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both"/>
        <w:textAlignment w:val="auto"/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404040"/>
          <w:spacing w:val="0"/>
          <w:sz w:val="21"/>
          <w:szCs w:val="21"/>
          <w:u w:val="none"/>
        </w:rPr>
        <w:t>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both"/>
        <w:textAlignment w:val="auto"/>
      </w:pP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/>
          <w:spacing w:val="-6"/>
          <w:sz w:val="32"/>
          <w:szCs w:val="32"/>
          <w:u w:val="none"/>
          <w:shd w:val="clear" w:fill="FFFFFF"/>
        </w:rPr>
        <w:t>                      报价单位： </w:t>
      </w:r>
      <w:r>
        <w:rPr>
          <w:rFonts w:hint="default" w:ascii="Calibri" w:hAnsi="Calibri" w:eastAsia="微软雅黑" w:cs="Calibri"/>
          <w:b w:val="0"/>
          <w:i w:val="0"/>
          <w:caps w:val="0"/>
          <w:color w:val="404040"/>
          <w:spacing w:val="0"/>
          <w:sz w:val="21"/>
          <w:szCs w:val="21"/>
          <w:u w:val="single"/>
        </w:rPr>
        <w:t>                  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/>
          <w:spacing w:val="-6"/>
          <w:sz w:val="32"/>
          <w:szCs w:val="32"/>
          <w:u w:val="none"/>
          <w:shd w:val="clear" w:fill="FFFFFF"/>
        </w:rPr>
        <w:t>（盖章）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both"/>
        <w:textAlignment w:val="auto"/>
      </w:pP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/>
          <w:spacing w:val="-6"/>
          <w:sz w:val="32"/>
          <w:szCs w:val="32"/>
          <w:u w:val="none"/>
          <w:shd w:val="clear" w:fill="FFFFFF"/>
        </w:rPr>
        <w:t>                      联 系 人：</w:t>
      </w:r>
      <w:r>
        <w:rPr>
          <w:rFonts w:hint="default" w:ascii="Calibri" w:hAnsi="Calibri" w:eastAsia="微软雅黑" w:cs="Calibri"/>
          <w:b w:val="0"/>
          <w:i w:val="0"/>
          <w:caps w:val="0"/>
          <w:color w:val="404040"/>
          <w:spacing w:val="0"/>
          <w:sz w:val="21"/>
          <w:szCs w:val="21"/>
          <w:u w:val="single"/>
        </w:rPr>
        <w:t>                        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both"/>
        <w:textAlignment w:val="auto"/>
      </w:pP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000000"/>
          <w:spacing w:val="-6"/>
          <w:sz w:val="32"/>
          <w:szCs w:val="32"/>
          <w:u w:val="none"/>
          <w:shd w:val="clear" w:fill="FFFFFF"/>
        </w:rPr>
        <w:t>                      电    话：</w:t>
      </w:r>
      <w:r>
        <w:rPr>
          <w:rFonts w:hint="default" w:ascii="Calibri" w:hAnsi="Calibri" w:eastAsia="微软雅黑" w:cs="Calibri"/>
          <w:b w:val="0"/>
          <w:i w:val="0"/>
          <w:caps w:val="0"/>
          <w:color w:val="404040"/>
          <w:spacing w:val="0"/>
          <w:sz w:val="21"/>
          <w:szCs w:val="21"/>
          <w:u w:val="single"/>
        </w:rPr>
        <w:t>                         </w:t>
      </w:r>
      <w:r>
        <w:rPr>
          <w:rFonts w:hint="default" w:ascii="Calibri" w:hAnsi="Calibri" w:eastAsia="微软雅黑" w:cs="Calibri"/>
          <w:b w:val="0"/>
          <w:i w:val="0"/>
          <w:caps w:val="0"/>
          <w:color w:val="404040"/>
          <w:spacing w:val="0"/>
          <w:sz w:val="21"/>
          <w:szCs w:val="21"/>
          <w:u w:val="none"/>
        </w:rPr>
        <w:t>                                                 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120" w:afterAutospacing="0" w:line="600" w:lineRule="exact"/>
        <w:ind w:left="0" w:right="0"/>
        <w:jc w:val="left"/>
        <w:textAlignment w:val="auto"/>
      </w:pPr>
      <w:r>
        <w:rPr>
          <w:rFonts w:hint="default" w:ascii="Calibri" w:hAnsi="Calibri" w:eastAsia="微软雅黑" w:cs="Calibri"/>
          <w:b w:val="0"/>
          <w:i w:val="0"/>
          <w:caps/>
          <w:color w:val="404040"/>
          <w:spacing w:val="0"/>
          <w:sz w:val="28"/>
          <w:szCs w:val="28"/>
          <w:u w:val="none"/>
        </w:rPr>
        <w:t>                         </w:t>
      </w:r>
      <w:r>
        <w:rPr>
          <w:rFonts w:hint="eastAsia" w:ascii="Calibri" w:hAnsi="Calibri" w:eastAsia="微软雅黑" w:cs="Calibri"/>
          <w:b w:val="0"/>
          <w:i w:val="0"/>
          <w:caps/>
          <w:color w:val="404040"/>
          <w:spacing w:val="0"/>
          <w:sz w:val="28"/>
          <w:szCs w:val="28"/>
          <w:u w:val="non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b w:val="0"/>
          <w:i w:val="0"/>
          <w:caps/>
          <w:color w:val="000000"/>
          <w:spacing w:val="-6"/>
          <w:sz w:val="32"/>
          <w:szCs w:val="32"/>
          <w:u w:val="none"/>
          <w:shd w:val="clear" w:fill="FFFFFF"/>
        </w:rPr>
        <w:t>日    期：</w:t>
      </w:r>
      <w:r>
        <w:rPr>
          <w:rFonts w:hint="default" w:ascii="Calibri" w:hAnsi="Calibri" w:eastAsia="微软雅黑" w:cs="Calibri"/>
          <w:b w:val="0"/>
          <w:i w:val="0"/>
          <w:caps/>
          <w:color w:val="404040"/>
          <w:spacing w:val="0"/>
          <w:sz w:val="28"/>
          <w:szCs w:val="28"/>
          <w:u w:val="single"/>
        </w:rPr>
        <w:t>                         </w:t>
      </w:r>
    </w:p>
    <w:p/>
    <w:p>
      <w:pPr>
        <w:rPr>
          <w:rFonts w:hint="default" w:ascii="Times New Roman" w:hAnsi="Times New Roman" w:cs="Times New Roman"/>
        </w:rPr>
      </w:pPr>
    </w:p>
    <w:p/>
    <w:p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531" w:bottom="1984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XtCZFRQCAAAT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jc w:val="both"/>
      <w:rPr>
        <w:rFonts w:ascii="方正仿宋_GBK" w:eastAsia="方正仿宋_GBK"/>
        <w:sz w:val="21"/>
        <w:szCs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AB4B67"/>
    <w:rsid w:val="70AB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Emphasis"/>
    <w:basedOn w:val="6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2026-10-13T01:02:00Z</dcterms:created>
  <dc:creator>Administrator</dc:creator>
  <cp:lastModifiedBy>Administrator</cp:lastModifiedBy>
  <dcterms:modified xsi:type="dcterms:W3CDTF">2026-10-13T01:03:10Z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